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00"/>
        <w:jc w:val="center"/>
        <w:rPr>
          <w:rFonts w:ascii="仿宋" w:hAnsi="仿宋" w:eastAsia="仿宋" w:cs="仿宋"/>
          <w:bCs/>
          <w:color w:val="FF0000"/>
          <w:spacing w:val="-36"/>
          <w:w w:val="80"/>
          <w:sz w:val="84"/>
          <w:szCs w:val="84"/>
        </w:rPr>
      </w:pPr>
      <w:r>
        <w:rPr>
          <w:rFonts w:hint="eastAsia" w:ascii="仿宋" w:hAnsi="仿宋" w:eastAsia="仿宋" w:cs="仿宋"/>
          <w:bCs/>
          <w:color w:val="FF0000"/>
          <w:spacing w:val="-36"/>
          <w:w w:val="80"/>
          <w:sz w:val="84"/>
          <w:szCs w:val="84"/>
        </w:rPr>
        <w:t>中国国际工程咨询协会文件</w:t>
      </w:r>
    </w:p>
    <w:p>
      <w:pPr>
        <w:adjustRightInd w:val="0"/>
        <w:snapToGrid w:val="0"/>
        <w:jc w:val="center"/>
        <w:rPr>
          <w:rFonts w:ascii="仿宋" w:hAnsi="仿宋" w:eastAsia="仿宋" w:cs="仿宋_GB2312"/>
          <w:color w:val="000000" w:themeColor="text1"/>
          <w:spacing w:val="-12"/>
          <w:sz w:val="28"/>
          <w:szCs w:val="28"/>
          <w14:textFill>
            <w14:solidFill>
              <w14:schemeClr w14:val="tx1"/>
            </w14:solidFill>
          </w14:textFill>
        </w:rPr>
      </w:pPr>
    </w:p>
    <w:p>
      <w:pPr>
        <w:adjustRightInd w:val="0"/>
        <w:snapToGrid w:val="0"/>
        <w:spacing w:line="300" w:lineRule="exact"/>
        <w:jc w:val="center"/>
        <w:rPr>
          <w:rFonts w:ascii="仿宋_GB2312" w:hAnsi="Calibri" w:eastAsia="仿宋_GB2312" w:cs="Times New Roman"/>
          <w:color w:val="000000" w:themeColor="text1"/>
          <w:sz w:val="30"/>
          <w:szCs w:val="30"/>
          <w14:textFill>
            <w14:solidFill>
              <w14:schemeClr w14:val="tx1"/>
            </w14:solidFill>
          </w14:textFill>
        </w:rPr>
      </w:pPr>
      <w:r>
        <w:rPr>
          <w:rFonts w:hint="eastAsia" w:ascii="仿宋" w:hAnsi="仿宋" w:eastAsia="仿宋" w:cs="仿宋_GB2312"/>
          <w:color w:val="000000" w:themeColor="text1"/>
          <w:spacing w:val="-12"/>
          <w:sz w:val="28"/>
          <w:szCs w:val="28"/>
          <w14:textFill>
            <w14:solidFill>
              <w14:schemeClr w14:val="tx1"/>
            </w14:solidFill>
          </w14:textFill>
        </w:rPr>
        <w:t>国咨协［2022］</w:t>
      </w:r>
      <w:r>
        <w:rPr>
          <w:rFonts w:hint="eastAsia" w:ascii="仿宋" w:hAnsi="仿宋" w:eastAsia="仿宋" w:cs="仿宋_GB2312"/>
          <w:color w:val="000000" w:themeColor="text1"/>
          <w:spacing w:val="-12"/>
          <w:sz w:val="28"/>
          <w:szCs w:val="28"/>
          <w:lang w:val="en-US" w:eastAsia="zh-CN"/>
          <w14:textFill>
            <w14:solidFill>
              <w14:schemeClr w14:val="tx1"/>
            </w14:solidFill>
          </w14:textFill>
        </w:rPr>
        <w:t>52</w:t>
      </w:r>
      <w:r>
        <w:rPr>
          <w:rFonts w:hint="eastAsia" w:ascii="仿宋" w:hAnsi="仿宋" w:eastAsia="仿宋" w:cs="仿宋_GB2312"/>
          <w:color w:val="000000" w:themeColor="text1"/>
          <w:spacing w:val="-12"/>
          <w:sz w:val="28"/>
          <w:szCs w:val="28"/>
          <w14:textFill>
            <w14:solidFill>
              <w14:schemeClr w14:val="tx1"/>
            </w14:solidFill>
          </w14:textFill>
        </w:rPr>
        <w:t>号</w:t>
      </w:r>
    </w:p>
    <w:p>
      <w:pPr>
        <w:jc w:val="center"/>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77470</wp:posOffset>
                </wp:positionV>
                <wp:extent cx="5387975" cy="1905"/>
                <wp:effectExtent l="0" t="0" r="0" b="0"/>
                <wp:wrapNone/>
                <wp:docPr id="2" name="直接连接符 1"/>
                <wp:cNvGraphicFramePr/>
                <a:graphic xmlns:a="http://schemas.openxmlformats.org/drawingml/2006/main">
                  <a:graphicData uri="http://schemas.microsoft.com/office/word/2010/wordprocessingShape">
                    <wps:wsp>
                      <wps:cNvCnPr/>
                      <wps:spPr>
                        <a:xfrm>
                          <a:off x="409575" y="2267585"/>
                          <a:ext cx="5387975" cy="1905"/>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6.75pt;margin-top:6.1pt;height:0.15pt;width:424.25pt;z-index:251659264;mso-width-relative:page;mso-height-relative:page;" filled="f" stroked="t" coordsize="21600,21600" o:gfxdata="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goV41gAAAAgBAAAPAAAAAAAAAAEAIAAAACIAAABkcnMvZG93&#10;bnJldi54bWxQSwECFAAUAAAACACHTuJAvBYA3gICAAD1AwAADgAAAAAAAAABACAAAAAlAQAAZHJz&#10;L2Uyb0RvYy54bWxQSwUGAAAAAAYABgBZAQAAmQUAAAAA&#10;">
                <v:fill on="f" focussize="0,0"/>
                <v:stroke weight="1.5pt" color="#FF0000" joinstyle="round"/>
                <v:imagedata o:title=""/>
                <o:lock v:ext="edit" aspectratio="f"/>
              </v:line>
            </w:pict>
          </mc:Fallback>
        </mc:AlternateContent>
      </w:r>
    </w:p>
    <w:p>
      <w:pPr>
        <w:adjustRightInd w:val="0"/>
        <w:snapToGrid w:val="0"/>
        <w:spacing w:line="300" w:lineRule="exact"/>
        <w:jc w:val="center"/>
        <w:rPr>
          <w:rFonts w:ascii="仿宋" w:hAnsi="仿宋" w:eastAsia="仿宋" w:cs="Times New Roman"/>
          <w:color w:val="000000" w:themeColor="text1"/>
          <w14:textFill>
            <w14:solidFill>
              <w14:schemeClr w14:val="tx1"/>
            </w14:solidFill>
          </w14:textFill>
        </w:rPr>
      </w:pPr>
      <w:r>
        <w:rPr>
          <w:rFonts w:hint="eastAsia" w:ascii="仿宋" w:hAnsi="仿宋" w:eastAsia="仿宋" w:cs="仿宋"/>
          <w:bCs/>
          <w:color w:val="FF0000"/>
          <w:spacing w:val="-36"/>
          <w:w w:val="80"/>
          <w:sz w:val="84"/>
          <w:szCs w:val="84"/>
        </w:rPr>
        <w:t xml:space="preserve">  </w:t>
      </w:r>
    </w:p>
    <w:p>
      <w:pPr>
        <w:spacing w:line="540" w:lineRule="exact"/>
        <w:jc w:val="center"/>
        <w:rPr>
          <w:rFonts w:hint="eastAsia" w:ascii="仿宋" w:hAnsi="仿宋" w:eastAsia="仿宋" w:cs="仿宋"/>
          <w:b/>
          <w:bCs/>
          <w:color w:val="000000" w:themeColor="text1"/>
          <w:kern w:val="0"/>
          <w:sz w:val="32"/>
          <w:szCs w:val="32"/>
          <w:shd w:val="clear" w:color="000000" w:fill="auto"/>
          <w:lang w:eastAsia="zh-CN"/>
          <w14:textFill>
            <w14:solidFill>
              <w14:schemeClr w14:val="tx1"/>
            </w14:solidFill>
          </w14:textFill>
        </w:rPr>
      </w:pPr>
      <w:r>
        <w:rPr>
          <w:rFonts w:hint="eastAsia" w:ascii="仿宋" w:hAnsi="仿宋" w:eastAsia="仿宋" w:cs="仿宋"/>
          <w:b/>
          <w:bCs/>
          <w:color w:val="000000" w:themeColor="text1"/>
          <w:kern w:val="0"/>
          <w:sz w:val="32"/>
          <w:szCs w:val="32"/>
          <w:shd w:val="clear" w:color="000000" w:fill="auto"/>
          <w14:textFill>
            <w14:solidFill>
              <w14:schemeClr w14:val="tx1"/>
            </w14:solidFill>
          </w14:textFill>
        </w:rPr>
        <w:t xml:space="preserve"> 关于举办</w:t>
      </w:r>
      <w:r>
        <w:rPr>
          <w:rFonts w:hint="eastAsia" w:ascii="仿宋" w:hAnsi="仿宋" w:eastAsia="仿宋" w:cs="仿宋"/>
          <w:b/>
          <w:bCs/>
          <w:color w:val="000000" w:themeColor="text1"/>
          <w:kern w:val="0"/>
          <w:sz w:val="32"/>
          <w:szCs w:val="32"/>
          <w:shd w:val="clear" w:color="000000" w:fill="auto"/>
          <w:lang w:eastAsia="zh-CN"/>
          <w14:textFill>
            <w14:solidFill>
              <w14:schemeClr w14:val="tx1"/>
            </w14:solidFill>
          </w14:textFill>
        </w:rPr>
        <w:t>建设工程项目重大风险</w:t>
      </w:r>
      <w:r>
        <w:rPr>
          <w:rFonts w:hint="eastAsia" w:ascii="仿宋" w:hAnsi="仿宋" w:eastAsia="仿宋" w:cs="仿宋"/>
          <w:b/>
          <w:bCs/>
          <w:color w:val="000000" w:themeColor="text1"/>
          <w:kern w:val="0"/>
          <w:sz w:val="32"/>
          <w:szCs w:val="32"/>
          <w:shd w:val="clear" w:color="000000" w:fill="auto"/>
          <w14:textFill>
            <w14:solidFill>
              <w14:schemeClr w14:val="tx1"/>
            </w14:solidFill>
          </w14:textFill>
        </w:rPr>
        <w:t>隐患排查</w:t>
      </w:r>
      <w:r>
        <w:rPr>
          <w:rFonts w:hint="eastAsia" w:ascii="仿宋" w:hAnsi="仿宋" w:eastAsia="仿宋" w:cs="仿宋"/>
          <w:b/>
          <w:bCs/>
          <w:color w:val="000000" w:themeColor="text1"/>
          <w:kern w:val="0"/>
          <w:sz w:val="32"/>
          <w:szCs w:val="32"/>
          <w:shd w:val="clear" w:color="000000" w:fill="auto"/>
          <w:lang w:eastAsia="zh-CN"/>
          <w14:textFill>
            <w14:solidFill>
              <w14:schemeClr w14:val="tx1"/>
            </w14:solidFill>
          </w14:textFill>
        </w:rPr>
        <w:t>整治</w:t>
      </w:r>
    </w:p>
    <w:p>
      <w:pPr>
        <w:spacing w:line="540" w:lineRule="exact"/>
        <w:jc w:val="center"/>
        <w:rPr>
          <w:rFonts w:hint="eastAsia" w:ascii="仿宋" w:hAnsi="仿宋" w:eastAsia="仿宋" w:cs="仿宋"/>
          <w:b/>
          <w:bCs/>
          <w:color w:val="000000" w:themeColor="text1"/>
          <w:kern w:val="0"/>
          <w:sz w:val="32"/>
          <w:szCs w:val="32"/>
          <w:shd w:val="clear" w:color="000000" w:fill="auto"/>
          <w14:textFill>
            <w14:solidFill>
              <w14:schemeClr w14:val="tx1"/>
            </w14:solidFill>
          </w14:textFill>
        </w:rPr>
      </w:pPr>
      <w:r>
        <w:rPr>
          <w:rFonts w:hint="eastAsia" w:ascii="仿宋" w:hAnsi="仿宋" w:eastAsia="仿宋" w:cs="仿宋"/>
          <w:b/>
          <w:bCs/>
          <w:color w:val="000000" w:themeColor="text1"/>
          <w:kern w:val="0"/>
          <w:sz w:val="32"/>
          <w:szCs w:val="32"/>
          <w:shd w:val="clear" w:color="000000" w:fill="auto"/>
          <w:lang w:eastAsia="zh-CN"/>
          <w14:textFill>
            <w14:solidFill>
              <w14:schemeClr w14:val="tx1"/>
            </w14:solidFill>
          </w14:textFill>
        </w:rPr>
        <w:t>与</w:t>
      </w:r>
      <w:r>
        <w:rPr>
          <w:rFonts w:hint="eastAsia" w:ascii="仿宋" w:hAnsi="仿宋" w:eastAsia="仿宋" w:cs="仿宋"/>
          <w:b/>
          <w:bCs/>
          <w:color w:val="000000" w:themeColor="text1"/>
          <w:kern w:val="0"/>
          <w:sz w:val="32"/>
          <w:szCs w:val="32"/>
          <w:shd w:val="clear" w:color="000000" w:fill="auto"/>
          <w14:textFill>
            <w14:solidFill>
              <w14:schemeClr w14:val="tx1"/>
            </w14:solidFill>
          </w14:textFill>
        </w:rPr>
        <w:t>新《安全生产法》视野下“危大”工程安全管理</w:t>
      </w:r>
      <w:r>
        <w:rPr>
          <w:rFonts w:hint="eastAsia" w:ascii="仿宋" w:hAnsi="仿宋" w:eastAsia="仿宋" w:cs="仿宋"/>
          <w:b/>
          <w:bCs/>
          <w:color w:val="000000" w:themeColor="text1"/>
          <w:kern w:val="0"/>
          <w:sz w:val="32"/>
          <w:szCs w:val="32"/>
          <w:shd w:val="clear" w:color="000000" w:fill="auto"/>
          <w:lang w:eastAsia="zh-CN"/>
          <w14:textFill>
            <w14:solidFill>
              <w14:schemeClr w14:val="tx1"/>
            </w14:solidFill>
          </w14:textFill>
        </w:rPr>
        <w:t>及</w:t>
      </w:r>
      <w:r>
        <w:rPr>
          <w:rFonts w:hint="eastAsia" w:ascii="仿宋" w:hAnsi="仿宋" w:eastAsia="仿宋" w:cs="仿宋"/>
          <w:b/>
          <w:bCs/>
          <w:color w:val="000000" w:themeColor="text1"/>
          <w:kern w:val="0"/>
          <w:sz w:val="32"/>
          <w:szCs w:val="32"/>
          <w:shd w:val="clear" w:color="000000" w:fill="auto"/>
          <w14:textFill>
            <w14:solidFill>
              <w14:schemeClr w14:val="tx1"/>
            </w14:solidFill>
          </w14:textFill>
        </w:rPr>
        <w:t>施工企业刑事合规体系建设专题培训班的通知</w:t>
      </w:r>
    </w:p>
    <w:p>
      <w:pPr>
        <w:spacing w:line="320" w:lineRule="exact"/>
        <w:jc w:val="left"/>
        <w:rPr>
          <w:rFonts w:ascii="仿宋" w:hAnsi="仿宋" w:eastAsia="仿宋" w:cs="仿宋_GB2312"/>
          <w:bCs/>
          <w:color w:val="000000" w:themeColor="text1"/>
          <w:sz w:val="28"/>
          <w:szCs w:val="28"/>
          <w14:textFill>
            <w14:solidFill>
              <w14:schemeClr w14:val="tx1"/>
            </w14:solidFill>
          </w14:textFill>
        </w:rPr>
      </w:pPr>
    </w:p>
    <w:p>
      <w:pPr>
        <w:spacing w:line="440" w:lineRule="exact"/>
        <w:jc w:val="left"/>
        <w:rPr>
          <w:rFonts w:ascii="仿宋" w:hAnsi="仿宋" w:eastAsia="仿宋" w:cs="仿宋_GB2312"/>
          <w:b/>
          <w:sz w:val="28"/>
          <w:szCs w:val="28"/>
        </w:rPr>
      </w:pPr>
      <w:r>
        <w:rPr>
          <w:rFonts w:hint="eastAsia" w:ascii="仿宋" w:hAnsi="仿宋" w:eastAsia="仿宋" w:cs="仿宋_GB2312"/>
          <w:b/>
          <w:sz w:val="28"/>
          <w:szCs w:val="28"/>
        </w:rPr>
        <w:t>各有关单位</w:t>
      </w:r>
      <w:r>
        <w:rPr>
          <w:rFonts w:ascii="仿宋" w:hAnsi="仿宋" w:eastAsia="仿宋" w:cs="仿宋_GB2312"/>
          <w:b/>
          <w:sz w:val="28"/>
          <w:szCs w:val="28"/>
        </w:rPr>
        <w:t>:</w:t>
      </w:r>
    </w:p>
    <w:p>
      <w:pPr>
        <w:spacing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近年来我国</w:t>
      </w:r>
      <w:r>
        <w:rPr>
          <w:rFonts w:hint="eastAsia" w:ascii="仿宋" w:hAnsi="仿宋" w:eastAsia="仿宋" w:cs="仿宋"/>
          <w:sz w:val="28"/>
          <w:szCs w:val="28"/>
        </w:rPr>
        <w:t>施工安全生产形势总体平稳，</w:t>
      </w:r>
      <w:r>
        <w:rPr>
          <w:rFonts w:hint="eastAsia" w:ascii="仿宋" w:hAnsi="仿宋" w:eastAsia="仿宋" w:cs="仿宋"/>
          <w:sz w:val="28"/>
          <w:szCs w:val="28"/>
          <w:lang w:eastAsia="zh-CN"/>
        </w:rPr>
        <w:t>但</w:t>
      </w:r>
      <w:r>
        <w:rPr>
          <w:rFonts w:hint="eastAsia" w:ascii="仿宋" w:hAnsi="仿宋" w:eastAsia="仿宋" w:cs="仿宋"/>
          <w:sz w:val="28"/>
          <w:szCs w:val="28"/>
        </w:rPr>
        <w:t>房屋市政工程事故总量依然较高，重特大事故依然没有杜绝。</w:t>
      </w:r>
      <w:r>
        <w:rPr>
          <w:rFonts w:hint="eastAsia" w:ascii="仿宋" w:hAnsi="仿宋" w:eastAsia="仿宋" w:cs="仿宋"/>
          <w:sz w:val="28"/>
          <w:szCs w:val="28"/>
          <w:lang w:val="en-US" w:eastAsia="zh-CN"/>
        </w:rPr>
        <w:t>2021年</w:t>
      </w:r>
      <w:r>
        <w:rPr>
          <w:rFonts w:hint="eastAsia" w:ascii="仿宋" w:hAnsi="仿宋" w:eastAsia="仿宋" w:cs="仿宋"/>
          <w:sz w:val="28"/>
          <w:szCs w:val="28"/>
        </w:rPr>
        <w:t>广东珠海“7· 15”隧道透水和</w:t>
      </w:r>
      <w:r>
        <w:rPr>
          <w:rFonts w:hint="eastAsia" w:ascii="仿宋" w:hAnsi="仿宋" w:eastAsia="仿宋" w:cs="仿宋"/>
          <w:sz w:val="28"/>
          <w:szCs w:val="28"/>
          <w:lang w:val="en-US" w:eastAsia="zh-CN"/>
        </w:rPr>
        <w:t>2022年</w:t>
      </w:r>
      <w:r>
        <w:rPr>
          <w:rFonts w:hint="eastAsia" w:ascii="仿宋" w:hAnsi="仿宋" w:eastAsia="仿宋" w:cs="仿宋"/>
          <w:sz w:val="28"/>
          <w:szCs w:val="28"/>
        </w:rPr>
        <w:t>贵州毕节“1· 3”工地山体滑坡两起重大事故，损失十分惨重、教训极其深刻，暴露出安全发展理念不牢固、责任落实不到位、隐患排查整治不力等突出问题。为认真贯彻落实习近平总书记关于安全生产重要指示精神和党中央、国务院决策部署，国务院安全生产委员会</w:t>
      </w:r>
      <w:r>
        <w:rPr>
          <w:rFonts w:hint="eastAsia" w:ascii="仿宋" w:hAnsi="仿宋" w:eastAsia="仿宋" w:cs="仿宋"/>
          <w:sz w:val="28"/>
          <w:szCs w:val="28"/>
          <w:lang w:eastAsia="zh-CN"/>
        </w:rPr>
        <w:t>和住房城乡建设部先后印发</w:t>
      </w:r>
      <w:r>
        <w:rPr>
          <w:rFonts w:hint="eastAsia" w:ascii="仿宋" w:hAnsi="仿宋" w:eastAsia="仿宋" w:cs="仿宋"/>
          <w:sz w:val="28"/>
          <w:szCs w:val="28"/>
        </w:rPr>
        <w:t>《关于进一步强化安全生产责任落实 坚决防范遏制重特大事故的若干措施》（安全生产十五条措施）</w:t>
      </w:r>
      <w:r>
        <w:rPr>
          <w:rFonts w:hint="eastAsia" w:ascii="仿宋" w:hAnsi="仿宋" w:eastAsia="仿宋" w:cs="仿宋"/>
          <w:sz w:val="28"/>
          <w:szCs w:val="28"/>
          <w:lang w:eastAsia="zh-CN"/>
        </w:rPr>
        <w:t>和《</w:t>
      </w:r>
      <w:r>
        <w:rPr>
          <w:rFonts w:hint="eastAsia" w:ascii="仿宋" w:hAnsi="仿宋" w:eastAsia="仿宋" w:cs="仿宋"/>
          <w:sz w:val="28"/>
          <w:szCs w:val="28"/>
        </w:rPr>
        <w:t>《房屋市政工程生产安全重大事故隐患判定标准（2022版）》</w:t>
      </w:r>
      <w:r>
        <w:rPr>
          <w:rFonts w:hint="eastAsia" w:ascii="仿宋" w:hAnsi="仿宋" w:eastAsia="仿宋" w:cs="仿宋"/>
          <w:sz w:val="28"/>
          <w:szCs w:val="28"/>
          <w:lang w:eastAsia="zh-CN"/>
        </w:rPr>
        <w:t>》等系列促进安全生产的纲领性文件。</w:t>
      </w:r>
    </w:p>
    <w:p>
      <w:pPr>
        <w:spacing w:line="440" w:lineRule="exact"/>
        <w:ind w:firstLine="560" w:firstLineChars="200"/>
        <w:rPr>
          <w:rFonts w:hint="eastAsia" w:ascii="仿宋" w:hAnsi="仿宋" w:eastAsia="仿宋"/>
          <w:sz w:val="28"/>
          <w:szCs w:val="28"/>
        </w:rPr>
      </w:pPr>
      <w:r>
        <w:rPr>
          <w:rFonts w:hint="eastAsia" w:ascii="仿宋" w:hAnsi="仿宋" w:eastAsia="仿宋" w:cs="仿宋"/>
          <w:sz w:val="28"/>
          <w:szCs w:val="28"/>
        </w:rPr>
        <w:t>为帮助相关单位学习和掌握最新建设领域安全政策，全面提高安全生产合规水平，提高工程项目建设中安全意识、责任意识、法律意识和防范意识，加大对一线作业人员的教育培训力度，特别是加强对特种作业人员的培训考核，认真组织开展应急救援演练和知识技能培训，切实提升一线作业人员安全防范意识和能力，实现安全培训“一线化”“基层化”。我会决定举办“</w:t>
      </w:r>
      <w:r>
        <w:rPr>
          <w:rFonts w:hint="eastAsia" w:ascii="仿宋" w:hAnsi="仿宋" w:eastAsia="仿宋" w:cs="仿宋"/>
          <w:sz w:val="28"/>
          <w:szCs w:val="28"/>
          <w:lang w:eastAsia="zh-CN"/>
        </w:rPr>
        <w:t>建设工程项目重大风险</w:t>
      </w:r>
      <w:r>
        <w:rPr>
          <w:rFonts w:hint="eastAsia" w:ascii="仿宋" w:hAnsi="仿宋" w:eastAsia="仿宋" w:cs="仿宋"/>
          <w:sz w:val="28"/>
          <w:szCs w:val="28"/>
        </w:rPr>
        <w:t>隐患排查</w:t>
      </w:r>
      <w:r>
        <w:rPr>
          <w:rFonts w:hint="eastAsia" w:ascii="仿宋" w:hAnsi="仿宋" w:eastAsia="仿宋" w:cs="仿宋"/>
          <w:sz w:val="28"/>
          <w:szCs w:val="28"/>
          <w:lang w:eastAsia="zh-CN"/>
        </w:rPr>
        <w:t>整治与</w:t>
      </w:r>
      <w:r>
        <w:rPr>
          <w:rFonts w:hint="eastAsia" w:ascii="仿宋" w:hAnsi="仿宋" w:eastAsia="仿宋" w:cs="仿宋"/>
          <w:sz w:val="28"/>
          <w:szCs w:val="28"/>
        </w:rPr>
        <w:t>新《安全生产法》视野下“危大”工程安全管理</w:t>
      </w:r>
      <w:r>
        <w:rPr>
          <w:rFonts w:hint="eastAsia" w:ascii="仿宋" w:hAnsi="仿宋" w:eastAsia="仿宋" w:cs="仿宋"/>
          <w:sz w:val="28"/>
          <w:szCs w:val="28"/>
          <w:lang w:eastAsia="zh-CN"/>
        </w:rPr>
        <w:t>及</w:t>
      </w:r>
      <w:r>
        <w:rPr>
          <w:rFonts w:hint="eastAsia" w:ascii="仿宋" w:hAnsi="仿宋" w:eastAsia="仿宋" w:cs="仿宋"/>
          <w:sz w:val="28"/>
          <w:szCs w:val="28"/>
        </w:rPr>
        <w:t>施工企业刑事合规体系建设专题培训班”。本次培训班由中国国际工程咨询协会主办，</w:t>
      </w:r>
      <w:r>
        <w:rPr>
          <w:rFonts w:hint="eastAsia" w:ascii="仿宋" w:hAnsi="仿宋" w:eastAsia="仿宋" w:cs="宋体"/>
          <w:b w:val="0"/>
          <w:bCs w:val="0"/>
          <w:color w:val="000000" w:themeColor="text1"/>
          <w:kern w:val="0"/>
          <w:sz w:val="28"/>
          <w:szCs w:val="28"/>
          <w:lang w:val="en-US" w:eastAsia="zh-CN" w:bidi="ar-SA"/>
          <w14:textFill>
            <w14:solidFill>
              <w14:schemeClr w14:val="tx1"/>
            </w14:solidFill>
          </w14:textFill>
        </w:rPr>
        <w:t>北京中科领航教育咨询有限公司</w:t>
      </w:r>
      <w:r>
        <w:rPr>
          <w:rFonts w:hint="eastAsia" w:ascii="仿宋" w:hAnsi="仿宋" w:eastAsia="仿宋" w:cs="仿宋"/>
          <w:sz w:val="28"/>
          <w:szCs w:val="28"/>
        </w:rPr>
        <w:t>承办。</w:t>
      </w:r>
      <w:r>
        <w:rPr>
          <w:rFonts w:hint="eastAsia" w:ascii="仿宋" w:hAnsi="仿宋" w:eastAsia="仿宋"/>
          <w:sz w:val="28"/>
          <w:szCs w:val="28"/>
        </w:rPr>
        <w:t>请各单位积极派员参加，有关事项详见附件。</w:t>
      </w:r>
    </w:p>
    <w:p>
      <w:pPr>
        <w:tabs>
          <w:tab w:val="left" w:pos="567"/>
          <w:tab w:val="left" w:pos="709"/>
        </w:tabs>
        <w:spacing w:line="440" w:lineRule="exact"/>
        <w:textAlignment w:val="baseline"/>
        <w:outlineLvl w:val="0"/>
        <w:rPr>
          <w:rFonts w:hint="eastAsia" w:ascii="仿宋" w:hAnsi="仿宋" w:eastAsia="仿宋" w:cs="仿宋"/>
          <w:b/>
          <w:color w:val="000000" w:themeColor="text1"/>
          <w:sz w:val="28"/>
          <w:szCs w:val="28"/>
          <w:lang w:eastAsia="zh-CN"/>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一、培训收益</w:t>
      </w:r>
    </w:p>
    <w:p>
      <w:pPr>
        <w:pStyle w:val="8"/>
        <w:widowControl/>
        <w:shd w:val="clear" w:color="auto" w:fill="FFFFFF"/>
        <w:spacing w:before="0" w:beforeAutospacing="0" w:after="0" w:afterAutospacing="0" w:line="440" w:lineRule="exact"/>
        <w:ind w:firstLine="560" w:firstLineChars="200"/>
        <w:rPr>
          <w:rFonts w:hint="eastAsia" w:ascii="仿宋" w:hAnsi="仿宋" w:eastAsia="仿宋" w:cs="仿宋"/>
          <w:color w:val="000000" w:themeColor="text1"/>
          <w:kern w:val="2"/>
          <w:sz w:val="28"/>
          <w:szCs w:val="28"/>
          <w:lang w:val="en-US" w:eastAsia="zh-CN"/>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（一）使企业主要负责人及安全负责人充分认识安全生产的重要性及应担负的安全生产法律责任；</w:t>
      </w:r>
    </w:p>
    <w:p>
      <w:pPr>
        <w:pStyle w:val="8"/>
        <w:widowControl/>
        <w:shd w:val="clear" w:color="auto" w:fill="FFFFFF"/>
        <w:spacing w:before="0" w:beforeAutospacing="0" w:after="0" w:afterAutospacing="0" w:line="440" w:lineRule="exact"/>
        <w:ind w:firstLine="560" w:firstLineChars="200"/>
        <w:rPr>
          <w:rFonts w:hint="default" w:ascii="仿宋" w:hAnsi="仿宋" w:eastAsia="仿宋" w:cs="仿宋"/>
          <w:color w:val="000000" w:themeColor="text1"/>
          <w:kern w:val="2"/>
          <w:sz w:val="28"/>
          <w:szCs w:val="28"/>
          <w:lang w:val="en-US" w:eastAsia="zh-CN"/>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（二）</w:t>
      </w:r>
      <w:r>
        <w:rPr>
          <w:rFonts w:hint="default" w:ascii="仿宋" w:hAnsi="仿宋" w:eastAsia="仿宋" w:cs="仿宋"/>
          <w:color w:val="000000" w:themeColor="text1"/>
          <w:kern w:val="2"/>
          <w:sz w:val="28"/>
          <w:szCs w:val="28"/>
          <w:lang w:val="en-US" w:eastAsia="zh-CN"/>
          <w14:textFill>
            <w14:solidFill>
              <w14:schemeClr w14:val="tx1"/>
            </w14:solidFill>
          </w14:textFill>
        </w:rPr>
        <w:t>深刻理解管理者在安全管理方面应扮演的角色及其应具备的安全管理能力；</w:t>
      </w:r>
    </w:p>
    <w:p>
      <w:pPr>
        <w:pStyle w:val="8"/>
        <w:widowControl/>
        <w:shd w:val="clear" w:color="auto" w:fill="FFFFFF"/>
        <w:spacing w:before="0" w:beforeAutospacing="0" w:after="0" w:afterAutospacing="0" w:line="440" w:lineRule="exact"/>
        <w:ind w:firstLine="560" w:firstLineChars="200"/>
        <w:rPr>
          <w:rFonts w:hint="eastAsia" w:ascii="仿宋" w:hAnsi="仿宋" w:eastAsia="仿宋"/>
          <w:sz w:val="28"/>
          <w:szCs w:val="28"/>
          <w:lang w:eastAsia="zh-CN"/>
        </w:rPr>
      </w:pPr>
      <w:r>
        <w:rPr>
          <w:rFonts w:hint="eastAsia" w:ascii="仿宋" w:hAnsi="仿宋" w:eastAsia="仿宋" w:cs="仿宋"/>
          <w:color w:val="000000" w:themeColor="text1"/>
          <w:kern w:val="2"/>
          <w:sz w:val="28"/>
          <w:szCs w:val="28"/>
          <w:lang w:val="en-US" w:eastAsia="zh-CN"/>
          <w14:textFill>
            <w14:solidFill>
              <w14:schemeClr w14:val="tx1"/>
            </w14:solidFill>
          </w14:textFill>
        </w:rPr>
        <w:t>（三）</w:t>
      </w:r>
      <w:r>
        <w:rPr>
          <w:rFonts w:hint="default" w:ascii="仿宋" w:hAnsi="仿宋" w:eastAsia="仿宋" w:cs="仿宋"/>
          <w:color w:val="000000" w:themeColor="text1"/>
          <w:kern w:val="2"/>
          <w:sz w:val="28"/>
          <w:szCs w:val="28"/>
          <w:lang w:val="en-US" w:eastAsia="zh-CN"/>
          <w14:textFill>
            <w14:solidFill>
              <w14:schemeClr w14:val="tx1"/>
            </w14:solidFill>
          </w14:textFill>
        </w:rPr>
        <w:t>进一步建立以“风险”为核心的管理理念，实现企业风险分级管理，有效提升安全生产管理效率。</w:t>
      </w:r>
    </w:p>
    <w:p>
      <w:pPr>
        <w:tabs>
          <w:tab w:val="left" w:pos="567"/>
          <w:tab w:val="left" w:pos="709"/>
        </w:tabs>
        <w:spacing w:line="440" w:lineRule="exact"/>
        <w:textAlignment w:val="baseline"/>
        <w:outlineLvl w:val="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二</w:t>
      </w:r>
      <w:r>
        <w:rPr>
          <w:rFonts w:hint="eastAsia" w:ascii="仿宋" w:hAnsi="仿宋" w:eastAsia="仿宋" w:cs="仿宋"/>
          <w:b/>
          <w:color w:val="000000" w:themeColor="text1"/>
          <w:sz w:val="28"/>
          <w:szCs w:val="28"/>
          <w14:textFill>
            <w14:solidFill>
              <w14:schemeClr w14:val="tx1"/>
            </w14:solidFill>
          </w14:textFill>
        </w:rPr>
        <w:t>、培训内容</w:t>
      </w:r>
    </w:p>
    <w:p>
      <w:pPr>
        <w:pStyle w:val="8"/>
        <w:widowControl/>
        <w:shd w:val="clear" w:color="auto" w:fill="FFFFFF"/>
        <w:spacing w:before="0" w:beforeAutospacing="0" w:after="0" w:afterAutospacing="0" w:line="440" w:lineRule="exact"/>
        <w:ind w:firstLine="560" w:firstLineChars="200"/>
        <w:rPr>
          <w:rFonts w:hint="eastAsia" w:ascii="仿宋" w:hAnsi="仿宋" w:eastAsia="仿宋" w:cs="仿宋"/>
          <w:b/>
          <w:bCs/>
          <w:color w:val="000000" w:themeColor="text1"/>
          <w:kern w:val="2"/>
          <w:sz w:val="28"/>
          <w:szCs w:val="28"/>
          <w:highlight w:val="none"/>
          <w:lang w:eastAsia="zh-CN"/>
          <w14:textFill>
            <w14:solidFill>
              <w14:schemeClr w14:val="tx1"/>
            </w14:solidFill>
          </w14:textFill>
        </w:rPr>
      </w:pPr>
      <w:r>
        <w:rPr>
          <w:rFonts w:hint="eastAsia" w:ascii="仿宋" w:hAnsi="仿宋" w:eastAsia="仿宋" w:cs="仿宋"/>
          <w:b/>
          <w:bCs/>
          <w:color w:val="000000" w:themeColor="text1"/>
          <w:kern w:val="2"/>
          <w:sz w:val="28"/>
          <w:szCs w:val="28"/>
          <w:highlight w:val="none"/>
          <w14:textFill>
            <w14:solidFill>
              <w14:schemeClr w14:val="tx1"/>
            </w14:solidFill>
          </w14:textFill>
        </w:rPr>
        <w:t>（一）</w:t>
      </w:r>
      <w:r>
        <w:rPr>
          <w:rFonts w:hint="eastAsia" w:ascii="仿宋" w:hAnsi="仿宋" w:eastAsia="仿宋" w:cs="仿宋"/>
          <w:b/>
          <w:bCs/>
          <w:color w:val="000000" w:themeColor="text1"/>
          <w:kern w:val="2"/>
          <w:sz w:val="28"/>
          <w:szCs w:val="28"/>
          <w:highlight w:val="none"/>
          <w:lang w:eastAsia="zh-CN"/>
          <w14:textFill>
            <w14:solidFill>
              <w14:schemeClr w14:val="tx1"/>
            </w14:solidFill>
          </w14:textFill>
        </w:rPr>
        <w:t>安全生产领域最新政策解读</w:t>
      </w:r>
    </w:p>
    <w:p>
      <w:pPr>
        <w:pStyle w:val="8"/>
        <w:widowControl/>
        <w:shd w:val="clear" w:color="auto" w:fill="FFFFFF"/>
        <w:spacing w:before="0" w:beforeAutospacing="0" w:after="0" w:afterAutospacing="0" w:line="440" w:lineRule="exact"/>
        <w:ind w:firstLine="560" w:firstLineChars="200"/>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1.国务院安委会</w:t>
      </w:r>
      <w:r>
        <w:rPr>
          <w:rFonts w:hint="eastAsia" w:ascii="仿宋" w:hAnsi="仿宋" w:eastAsia="仿宋" w:cs="仿宋"/>
          <w:color w:val="000000" w:themeColor="text1"/>
          <w:kern w:val="2"/>
          <w:sz w:val="28"/>
          <w:szCs w:val="28"/>
          <w14:textFill>
            <w14:solidFill>
              <w14:schemeClr w14:val="tx1"/>
            </w14:solidFill>
          </w14:textFill>
        </w:rPr>
        <w:t>《关于进一步强化安全生产责任落实坚决防范遏制重特大事故的若干措施》（“安全生产十五条措施”）</w:t>
      </w:r>
      <w:r>
        <w:rPr>
          <w:rFonts w:hint="eastAsia" w:ascii="仿宋" w:hAnsi="仿宋" w:eastAsia="仿宋" w:cs="仿宋"/>
          <w:color w:val="000000" w:themeColor="text1"/>
          <w:kern w:val="2"/>
          <w:sz w:val="28"/>
          <w:szCs w:val="28"/>
          <w:lang w:eastAsia="zh-CN"/>
          <w14:textFill>
            <w14:solidFill>
              <w14:schemeClr w14:val="tx1"/>
            </w14:solidFill>
          </w14:textFill>
        </w:rPr>
        <w:t>重点难点解读；</w:t>
      </w:r>
    </w:p>
    <w:p>
      <w:pPr>
        <w:pStyle w:val="8"/>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2</w:t>
      </w:r>
      <w:r>
        <w:rPr>
          <w:rFonts w:hint="eastAsia" w:ascii="仿宋" w:hAnsi="仿宋" w:eastAsia="仿宋" w:cs="仿宋"/>
          <w:color w:val="000000" w:themeColor="text1"/>
          <w:kern w:val="2"/>
          <w:sz w:val="28"/>
          <w:szCs w:val="28"/>
          <w14:textFill>
            <w14:solidFill>
              <w14:schemeClr w14:val="tx1"/>
            </w14:solidFill>
          </w14:textFill>
        </w:rPr>
        <w:t>.《房屋市政工程生产安全重大事故隐患判定标准（2022版）》；</w:t>
      </w:r>
    </w:p>
    <w:p>
      <w:pPr>
        <w:pStyle w:val="8"/>
        <w:widowControl/>
        <w:shd w:val="clear" w:color="auto" w:fill="FFFFFF"/>
        <w:spacing w:before="0" w:beforeAutospacing="0" w:after="0" w:afterAutospacing="0" w:line="440" w:lineRule="exact"/>
        <w:ind w:firstLine="560" w:firstLineChars="200"/>
        <w:rPr>
          <w:rFonts w:hint="eastAsia" w:ascii="仿宋" w:hAnsi="仿宋" w:eastAsia="仿宋" w:cs="仿宋"/>
          <w:color w:val="000000" w:themeColor="text1"/>
          <w:kern w:val="2"/>
          <w:sz w:val="28"/>
          <w:szCs w:val="28"/>
          <w:lang w:val="en-US" w:eastAsia="zh-CN"/>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3.《全国自建房安全专项整治工作方案》重点解读；</w:t>
      </w:r>
    </w:p>
    <w:p>
      <w:pPr>
        <w:pStyle w:val="8"/>
        <w:widowControl/>
        <w:shd w:val="clear" w:color="auto" w:fill="FFFFFF"/>
        <w:spacing w:before="0" w:beforeAutospacing="0" w:after="0" w:afterAutospacing="0" w:line="440" w:lineRule="exact"/>
        <w:ind w:firstLine="560" w:firstLineChars="200"/>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4</w:t>
      </w:r>
      <w:r>
        <w:rPr>
          <w:rFonts w:hint="eastAsia" w:ascii="仿宋" w:hAnsi="仿宋" w:eastAsia="仿宋" w:cs="仿宋"/>
          <w:color w:val="000000" w:themeColor="text1"/>
          <w:kern w:val="2"/>
          <w:sz w:val="28"/>
          <w:szCs w:val="28"/>
          <w14:textFill>
            <w14:solidFill>
              <w14:schemeClr w14:val="tx1"/>
            </w14:solidFill>
          </w14:textFill>
        </w:rPr>
        <w:t>.</w:t>
      </w:r>
      <w:r>
        <w:rPr>
          <w:rFonts w:hint="eastAsia" w:ascii="仿宋" w:hAnsi="仿宋" w:eastAsia="仿宋" w:cs="仿宋"/>
          <w:color w:val="000000" w:themeColor="text1"/>
          <w:kern w:val="2"/>
          <w:sz w:val="28"/>
          <w:szCs w:val="28"/>
          <w:lang w:eastAsia="zh-CN"/>
          <w14:textFill>
            <w14:solidFill>
              <w14:schemeClr w14:val="tx1"/>
            </w14:solidFill>
          </w14:textFill>
        </w:rPr>
        <w:t>《新安全生产法》</w:t>
      </w:r>
      <w:r>
        <w:rPr>
          <w:rFonts w:hint="eastAsia" w:ascii="仿宋" w:hAnsi="仿宋" w:eastAsia="仿宋" w:cs="仿宋"/>
          <w:kern w:val="2"/>
          <w:sz w:val="28"/>
          <w:szCs w:val="28"/>
        </w:rPr>
        <w:t>安全生产法律</w:t>
      </w:r>
      <w:r>
        <w:rPr>
          <w:rFonts w:hint="eastAsia" w:ascii="仿宋" w:hAnsi="仿宋" w:eastAsia="仿宋" w:cs="仿宋"/>
          <w:color w:val="000000" w:themeColor="text1"/>
          <w:kern w:val="2"/>
          <w:sz w:val="28"/>
          <w:szCs w:val="28"/>
          <w14:textFill>
            <w14:solidFill>
              <w14:schemeClr w14:val="tx1"/>
            </w14:solidFill>
          </w14:textFill>
        </w:rPr>
        <w:t>责任</w:t>
      </w:r>
      <w:r>
        <w:rPr>
          <w:rFonts w:hint="eastAsia" w:ascii="仿宋" w:hAnsi="仿宋" w:eastAsia="仿宋" w:cs="仿宋"/>
          <w:color w:val="000000" w:themeColor="text1"/>
          <w:kern w:val="2"/>
          <w:sz w:val="28"/>
          <w:szCs w:val="28"/>
          <w:lang w:eastAsia="zh-CN"/>
          <w14:textFill>
            <w14:solidFill>
              <w14:schemeClr w14:val="tx1"/>
            </w14:solidFill>
          </w14:textFill>
        </w:rPr>
        <w:t>的有关规定。</w:t>
      </w:r>
    </w:p>
    <w:p>
      <w:pPr>
        <w:pStyle w:val="8"/>
        <w:widowControl/>
        <w:shd w:val="clear" w:color="auto" w:fill="FFFFFF"/>
        <w:spacing w:before="0" w:beforeAutospacing="0" w:after="0" w:afterAutospacing="0" w:line="440" w:lineRule="exact"/>
        <w:ind w:firstLine="560" w:firstLineChars="200"/>
        <w:rPr>
          <w:rFonts w:hint="eastAsia" w:ascii="仿宋" w:hAnsi="仿宋" w:eastAsia="仿宋" w:cs="仿宋"/>
          <w:b/>
          <w:bCs/>
          <w:color w:val="000000" w:themeColor="text1"/>
          <w:kern w:val="2"/>
          <w:sz w:val="28"/>
          <w:szCs w:val="28"/>
          <w:highlight w:val="none"/>
          <w14:textFill>
            <w14:solidFill>
              <w14:schemeClr w14:val="tx1"/>
            </w14:solidFill>
          </w14:textFill>
        </w:rPr>
      </w:pPr>
      <w:r>
        <w:rPr>
          <w:rFonts w:hint="eastAsia" w:ascii="仿宋" w:hAnsi="仿宋" w:eastAsia="仿宋" w:cs="仿宋"/>
          <w:b/>
          <w:bCs/>
          <w:color w:val="000000" w:themeColor="text1"/>
          <w:kern w:val="2"/>
          <w:sz w:val="28"/>
          <w:szCs w:val="28"/>
          <w:highlight w:val="none"/>
          <w:lang w:eastAsia="zh-CN"/>
          <w14:textFill>
            <w14:solidFill>
              <w14:schemeClr w14:val="tx1"/>
            </w14:solidFill>
          </w14:textFill>
        </w:rPr>
        <w:t>（二</w:t>
      </w:r>
      <w:r>
        <w:rPr>
          <w:rFonts w:hint="eastAsia" w:ascii="仿宋" w:hAnsi="仿宋" w:eastAsia="仿宋" w:cs="仿宋"/>
          <w:b/>
          <w:bCs/>
          <w:color w:val="000000" w:themeColor="text1"/>
          <w:kern w:val="2"/>
          <w:sz w:val="28"/>
          <w:szCs w:val="28"/>
          <w:highlight w:val="none"/>
          <w14:textFill>
            <w14:solidFill>
              <w14:schemeClr w14:val="tx1"/>
            </w14:solidFill>
          </w14:textFill>
        </w:rPr>
        <w:t>)建设施工过程中安全隐患排查治理</w:t>
      </w:r>
    </w:p>
    <w:p>
      <w:pPr>
        <w:pStyle w:val="8"/>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1.建设施工工程中安全隐患种类划分；</w:t>
      </w:r>
    </w:p>
    <w:p>
      <w:pPr>
        <w:pStyle w:val="8"/>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2.建设项目安全隐患排查的常用方法；</w:t>
      </w:r>
    </w:p>
    <w:p>
      <w:pPr>
        <w:pStyle w:val="8"/>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3.建设施工过程中安全隐患排查治理的技术应用与创新；</w:t>
      </w:r>
    </w:p>
    <w:p>
      <w:pPr>
        <w:pStyle w:val="8"/>
        <w:widowControl/>
        <w:shd w:val="clear" w:color="auto" w:fill="FFFFFF"/>
        <w:spacing w:before="0" w:beforeAutospacing="0" w:after="0" w:afterAutospacing="0" w:line="440" w:lineRule="exact"/>
        <w:ind w:firstLine="560" w:firstLineChars="200"/>
        <w:rPr>
          <w:rFonts w:hint="eastAsia" w:ascii="仿宋" w:hAnsi="仿宋" w:eastAsia="仿宋" w:cs="仿宋"/>
          <w:kern w:val="2"/>
          <w:sz w:val="28"/>
          <w:szCs w:val="28"/>
          <w:lang w:eastAsia="zh-CN"/>
        </w:rPr>
      </w:pPr>
      <w:r>
        <w:rPr>
          <w:rFonts w:hint="eastAsia" w:ascii="仿宋" w:hAnsi="仿宋" w:eastAsia="仿宋" w:cs="仿宋"/>
          <w:kern w:val="2"/>
          <w:sz w:val="28"/>
          <w:szCs w:val="28"/>
        </w:rPr>
        <w:t>4.住建部及各地对于建筑施工安全隐患排查与治理的规范性文件解读</w:t>
      </w:r>
      <w:r>
        <w:rPr>
          <w:rFonts w:hint="eastAsia" w:ascii="仿宋" w:hAnsi="仿宋" w:eastAsia="仿宋" w:cs="仿宋"/>
          <w:kern w:val="2"/>
          <w:sz w:val="28"/>
          <w:szCs w:val="28"/>
          <w:lang w:eastAsia="zh-CN"/>
        </w:rPr>
        <w:t>。</w:t>
      </w:r>
    </w:p>
    <w:p>
      <w:pPr>
        <w:pStyle w:val="8"/>
        <w:widowControl/>
        <w:shd w:val="clear" w:color="auto" w:fill="FFFFFF"/>
        <w:spacing w:before="0" w:beforeAutospacing="0" w:after="0" w:afterAutospacing="0" w:line="440" w:lineRule="exact"/>
        <w:ind w:firstLine="560" w:firstLineChars="200"/>
        <w:rPr>
          <w:rFonts w:ascii="仿宋" w:hAnsi="仿宋" w:eastAsia="仿宋" w:cs="仿宋"/>
          <w:b/>
          <w:bCs/>
          <w:color w:val="000000" w:themeColor="text1"/>
          <w:kern w:val="2"/>
          <w:sz w:val="28"/>
          <w:szCs w:val="28"/>
          <w:highlight w:val="none"/>
          <w14:textFill>
            <w14:solidFill>
              <w14:schemeClr w14:val="tx1"/>
            </w14:solidFill>
          </w14:textFill>
        </w:rPr>
      </w:pPr>
      <w:r>
        <w:rPr>
          <w:rFonts w:hint="eastAsia" w:ascii="仿宋" w:hAnsi="仿宋" w:eastAsia="仿宋" w:cs="仿宋"/>
          <w:b/>
          <w:bCs/>
          <w:color w:val="000000" w:themeColor="text1"/>
          <w:kern w:val="2"/>
          <w:sz w:val="28"/>
          <w:szCs w:val="28"/>
          <w:highlight w:val="none"/>
          <w14:textFill>
            <w14:solidFill>
              <w14:schemeClr w14:val="tx1"/>
            </w14:solidFill>
          </w14:textFill>
        </w:rPr>
        <w:t>(</w:t>
      </w:r>
      <w:r>
        <w:rPr>
          <w:rFonts w:hint="eastAsia" w:ascii="仿宋" w:hAnsi="仿宋" w:eastAsia="仿宋" w:cs="仿宋"/>
          <w:b/>
          <w:bCs/>
          <w:color w:val="000000" w:themeColor="text1"/>
          <w:kern w:val="2"/>
          <w:sz w:val="28"/>
          <w:szCs w:val="28"/>
          <w:highlight w:val="none"/>
          <w:lang w:eastAsia="zh-CN"/>
          <w14:textFill>
            <w14:solidFill>
              <w14:schemeClr w14:val="tx1"/>
            </w14:solidFill>
          </w14:textFill>
        </w:rPr>
        <w:t>三</w:t>
      </w:r>
      <w:r>
        <w:rPr>
          <w:rFonts w:hint="eastAsia" w:ascii="仿宋" w:hAnsi="仿宋" w:eastAsia="仿宋" w:cs="仿宋"/>
          <w:b/>
          <w:bCs/>
          <w:color w:val="000000" w:themeColor="text1"/>
          <w:kern w:val="2"/>
          <w:sz w:val="28"/>
          <w:szCs w:val="28"/>
          <w:highlight w:val="none"/>
          <w14:textFill>
            <w14:solidFill>
              <w14:schemeClr w14:val="tx1"/>
            </w14:solidFill>
          </w14:textFill>
        </w:rPr>
        <w:t>)危大工程安全管理实务</w:t>
      </w:r>
    </w:p>
    <w:p>
      <w:pPr>
        <w:pStyle w:val="8"/>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1.建设工程超过一定规模的危险性较大的分部分项范围；</w:t>
      </w:r>
    </w:p>
    <w:p>
      <w:pPr>
        <w:pStyle w:val="8"/>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2.危大工程专项施工方案编制、审核、实施及验收中存在的疑点、难点问题解析；</w:t>
      </w:r>
    </w:p>
    <w:p>
      <w:pPr>
        <w:pStyle w:val="8"/>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3.建设各方工程技术风险的控制职责及各阶段的风险控制要点深度解析；</w:t>
      </w:r>
    </w:p>
    <w:p>
      <w:pPr>
        <w:pStyle w:val="8"/>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4.危大工程安全违法行为查处、事故问责与刑事责任追究；</w:t>
      </w:r>
    </w:p>
    <w:p>
      <w:pPr>
        <w:pStyle w:val="8"/>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5.安全事故预防与安全管控措施，经验交流等；</w:t>
      </w:r>
    </w:p>
    <w:p>
      <w:pPr>
        <w:pStyle w:val="8"/>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6.大型工程勘察、设计、施工各阶段的风险控制要点；</w:t>
      </w:r>
    </w:p>
    <w:p>
      <w:pPr>
        <w:pStyle w:val="8"/>
        <w:widowControl/>
        <w:shd w:val="clear" w:color="auto" w:fill="FFFFFF"/>
        <w:spacing w:before="0" w:beforeAutospacing="0" w:after="0" w:afterAutospacing="0" w:line="440" w:lineRule="exact"/>
        <w:ind w:firstLine="560" w:firstLineChars="200"/>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7.大型工程技术风险评估报告、总结报告、工作月报等格式要求与要点</w:t>
      </w:r>
      <w:r>
        <w:rPr>
          <w:rFonts w:hint="eastAsia" w:ascii="仿宋" w:hAnsi="仿宋" w:eastAsia="仿宋" w:cs="仿宋"/>
          <w:color w:val="000000" w:themeColor="text1"/>
          <w:kern w:val="2"/>
          <w:sz w:val="28"/>
          <w:szCs w:val="28"/>
          <w:lang w:eastAsia="zh-CN"/>
          <w14:textFill>
            <w14:solidFill>
              <w14:schemeClr w14:val="tx1"/>
            </w14:solidFill>
          </w14:textFill>
        </w:rPr>
        <w:t>。</w:t>
      </w:r>
    </w:p>
    <w:p>
      <w:pPr>
        <w:pStyle w:val="8"/>
        <w:widowControl/>
        <w:shd w:val="clear" w:color="auto" w:fill="FFFFFF"/>
        <w:spacing w:before="0" w:beforeAutospacing="0" w:after="0" w:afterAutospacing="0" w:line="440" w:lineRule="exact"/>
        <w:ind w:firstLine="560" w:firstLineChars="200"/>
        <w:rPr>
          <w:rFonts w:ascii="仿宋" w:hAnsi="仿宋" w:eastAsia="仿宋" w:cs="仿宋"/>
          <w:b/>
          <w:bCs/>
          <w:color w:val="000000" w:themeColor="text1"/>
          <w:kern w:val="2"/>
          <w:sz w:val="28"/>
          <w:szCs w:val="28"/>
          <w:highlight w:val="none"/>
          <w14:textFill>
            <w14:solidFill>
              <w14:schemeClr w14:val="tx1"/>
            </w14:solidFill>
          </w14:textFill>
        </w:rPr>
      </w:pPr>
      <w:r>
        <w:rPr>
          <w:rFonts w:hint="eastAsia" w:ascii="仿宋" w:hAnsi="仿宋" w:eastAsia="仿宋" w:cs="仿宋"/>
          <w:b/>
          <w:bCs/>
          <w:color w:val="000000" w:themeColor="text1"/>
          <w:kern w:val="2"/>
          <w:sz w:val="28"/>
          <w:szCs w:val="28"/>
          <w:highlight w:val="none"/>
          <w14:textFill>
            <w14:solidFill>
              <w14:schemeClr w14:val="tx1"/>
            </w14:solidFill>
          </w14:textFill>
        </w:rPr>
        <w:t>(四)建设工程安全风险分级管控与关键技术实务操作</w:t>
      </w:r>
    </w:p>
    <w:p>
      <w:pPr>
        <w:pStyle w:val="8"/>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1.深基坑工程设计施工中的安全问题与管控</w:t>
      </w:r>
    </w:p>
    <w:p>
      <w:pPr>
        <w:pStyle w:val="8"/>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（1）深基坑工程的特点及重点；</w:t>
      </w:r>
    </w:p>
    <w:p>
      <w:pPr>
        <w:pStyle w:val="8"/>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（2）深基坑工程的概念设计；</w:t>
      </w:r>
    </w:p>
    <w:p>
      <w:pPr>
        <w:pStyle w:val="8"/>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（3）深基坑工程的施工方法；</w:t>
      </w:r>
    </w:p>
    <w:p>
      <w:pPr>
        <w:pStyle w:val="8"/>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（4）基坑支护结构设计与施工；</w:t>
      </w:r>
    </w:p>
    <w:p>
      <w:pPr>
        <w:pStyle w:val="8"/>
        <w:widowControl/>
        <w:shd w:val="clear" w:color="auto" w:fill="FFFFFF"/>
        <w:spacing w:before="0" w:beforeAutospacing="0" w:after="0" w:afterAutospacing="0" w:line="440" w:lineRule="exact"/>
        <w:ind w:firstLine="560" w:firstLineChars="200"/>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（5）深基坑设计及施工安全问题与管控案例及分析</w:t>
      </w:r>
      <w:r>
        <w:rPr>
          <w:rFonts w:hint="eastAsia" w:ascii="仿宋" w:hAnsi="仿宋" w:eastAsia="仿宋" w:cs="仿宋"/>
          <w:color w:val="000000" w:themeColor="text1"/>
          <w:kern w:val="2"/>
          <w:sz w:val="28"/>
          <w:szCs w:val="28"/>
          <w:lang w:eastAsia="zh-CN"/>
          <w14:textFill>
            <w14:solidFill>
              <w14:schemeClr w14:val="tx1"/>
            </w14:solidFill>
          </w14:textFill>
        </w:rPr>
        <w:t>；</w:t>
      </w:r>
    </w:p>
    <w:p>
      <w:pPr>
        <w:pStyle w:val="8"/>
        <w:widowControl/>
        <w:shd w:val="clear" w:color="auto" w:fill="FFFFFF"/>
        <w:spacing w:before="0" w:beforeAutospacing="0" w:after="0" w:afterAutospacing="0" w:line="440" w:lineRule="exact"/>
        <w:ind w:firstLine="560" w:firstLineChars="200"/>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2.建筑施工脚手架安全技术标准及案例分析</w:t>
      </w:r>
      <w:r>
        <w:rPr>
          <w:rFonts w:hint="eastAsia" w:ascii="仿宋" w:hAnsi="仿宋" w:eastAsia="仿宋" w:cs="仿宋"/>
          <w:color w:val="000000" w:themeColor="text1"/>
          <w:kern w:val="2"/>
          <w:sz w:val="28"/>
          <w:szCs w:val="28"/>
          <w:lang w:eastAsia="zh-CN"/>
          <w14:textFill>
            <w14:solidFill>
              <w14:schemeClr w14:val="tx1"/>
            </w14:solidFill>
          </w14:textFill>
        </w:rPr>
        <w:t>；</w:t>
      </w:r>
    </w:p>
    <w:p>
      <w:pPr>
        <w:pStyle w:val="8"/>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（1）专项施工方案及论证；</w:t>
      </w:r>
    </w:p>
    <w:p>
      <w:pPr>
        <w:pStyle w:val="8"/>
        <w:widowControl/>
        <w:shd w:val="clear" w:color="auto" w:fill="FFFFFF"/>
        <w:spacing w:before="0" w:beforeAutospacing="0" w:after="0" w:afterAutospacing="0" w:line="440" w:lineRule="exact"/>
        <w:ind w:firstLine="560" w:firstLineChars="200"/>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（2）安全技术标准及监管要点；</w:t>
      </w:r>
    </w:p>
    <w:p>
      <w:pPr>
        <w:pStyle w:val="8"/>
        <w:widowControl/>
        <w:shd w:val="clear" w:color="auto" w:fill="FFFFFF"/>
        <w:spacing w:before="0" w:beforeAutospacing="0" w:after="0" w:afterAutospacing="0" w:line="440" w:lineRule="exact"/>
        <w:ind w:firstLine="560" w:firstLineChars="200"/>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w:t>
      </w:r>
      <w:r>
        <w:rPr>
          <w:rFonts w:hint="eastAsia" w:ascii="仿宋" w:hAnsi="仿宋" w:eastAsia="仿宋" w:cs="仿宋"/>
          <w:color w:val="000000" w:themeColor="text1"/>
          <w:kern w:val="2"/>
          <w:sz w:val="28"/>
          <w:szCs w:val="28"/>
          <w:lang w:val="en-US" w:eastAsia="zh-CN"/>
          <w14:textFill>
            <w14:solidFill>
              <w14:schemeClr w14:val="tx1"/>
            </w14:solidFill>
          </w14:textFill>
        </w:rPr>
        <w:t>3</w:t>
      </w:r>
      <w:r>
        <w:rPr>
          <w:rFonts w:hint="eastAsia" w:ascii="仿宋" w:hAnsi="仿宋" w:eastAsia="仿宋" w:cs="仿宋"/>
          <w:color w:val="000000" w:themeColor="text1"/>
          <w:kern w:val="2"/>
          <w:sz w:val="28"/>
          <w:szCs w:val="28"/>
          <w14:textFill>
            <w14:solidFill>
              <w14:schemeClr w14:val="tx1"/>
            </w14:solidFill>
          </w14:textFill>
        </w:rPr>
        <w:t>）模板支架应用技术</w:t>
      </w:r>
      <w:r>
        <w:rPr>
          <w:rFonts w:hint="eastAsia" w:ascii="仿宋" w:hAnsi="仿宋" w:eastAsia="仿宋" w:cs="仿宋"/>
          <w:color w:val="000000" w:themeColor="text1"/>
          <w:kern w:val="2"/>
          <w:sz w:val="28"/>
          <w:szCs w:val="28"/>
          <w:lang w:eastAsia="zh-CN"/>
          <w14:textFill>
            <w14:solidFill>
              <w14:schemeClr w14:val="tx1"/>
            </w14:solidFill>
          </w14:textFill>
        </w:rPr>
        <w:t>；</w:t>
      </w:r>
    </w:p>
    <w:p>
      <w:pPr>
        <w:pStyle w:val="8"/>
        <w:widowControl/>
        <w:shd w:val="clear" w:color="auto" w:fill="FFFFFF"/>
        <w:spacing w:before="0" w:beforeAutospacing="0" w:after="0" w:afterAutospacing="0" w:line="440" w:lineRule="exact"/>
        <w:ind w:firstLine="560" w:firstLineChars="200"/>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3.建筑施工高处作业吊篮安全管理的标准及案例分析</w:t>
      </w:r>
      <w:r>
        <w:rPr>
          <w:rFonts w:hint="eastAsia" w:ascii="仿宋" w:hAnsi="仿宋" w:eastAsia="仿宋" w:cs="仿宋"/>
          <w:color w:val="000000" w:themeColor="text1"/>
          <w:kern w:val="2"/>
          <w:sz w:val="28"/>
          <w:szCs w:val="28"/>
          <w:lang w:eastAsia="zh-CN"/>
          <w14:textFill>
            <w14:solidFill>
              <w14:schemeClr w14:val="tx1"/>
            </w14:solidFill>
          </w14:textFill>
        </w:rPr>
        <w:t>；</w:t>
      </w:r>
    </w:p>
    <w:p>
      <w:pPr>
        <w:pStyle w:val="8"/>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（1）高处作业吊篮施工安全监管现状；</w:t>
      </w:r>
    </w:p>
    <w:p>
      <w:pPr>
        <w:pStyle w:val="8"/>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（2）高处作业吊篮相关标准解读；</w:t>
      </w:r>
    </w:p>
    <w:p>
      <w:pPr>
        <w:pStyle w:val="8"/>
        <w:widowControl/>
        <w:shd w:val="clear" w:color="auto" w:fill="FFFFFF"/>
        <w:spacing w:before="0" w:beforeAutospacing="0" w:after="0" w:afterAutospacing="0" w:line="440" w:lineRule="exact"/>
        <w:ind w:firstLine="560" w:firstLineChars="200"/>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（3）高处作业吊篮事故案例分析</w:t>
      </w:r>
      <w:r>
        <w:rPr>
          <w:rFonts w:hint="eastAsia" w:ascii="仿宋" w:hAnsi="仿宋" w:eastAsia="仿宋" w:cs="仿宋"/>
          <w:color w:val="000000" w:themeColor="text1"/>
          <w:kern w:val="2"/>
          <w:sz w:val="28"/>
          <w:szCs w:val="28"/>
          <w:lang w:eastAsia="zh-CN"/>
          <w14:textFill>
            <w14:solidFill>
              <w14:schemeClr w14:val="tx1"/>
            </w14:solidFill>
          </w14:textFill>
        </w:rPr>
        <w:t>。</w:t>
      </w:r>
    </w:p>
    <w:p>
      <w:pPr>
        <w:pStyle w:val="8"/>
        <w:widowControl/>
        <w:shd w:val="clear" w:color="auto" w:fill="FFFFFF"/>
        <w:spacing w:before="0" w:beforeAutospacing="0" w:after="0" w:afterAutospacing="0" w:line="440" w:lineRule="exact"/>
        <w:ind w:firstLine="560" w:firstLineChars="200"/>
        <w:rPr>
          <w:rFonts w:ascii="仿宋" w:hAnsi="仿宋" w:eastAsia="仿宋" w:cs="仿宋"/>
          <w:b/>
          <w:bCs/>
          <w:kern w:val="2"/>
          <w:sz w:val="28"/>
          <w:szCs w:val="28"/>
          <w:highlight w:val="none"/>
          <w:lang w:val="zh-CN"/>
        </w:rPr>
      </w:pPr>
      <w:r>
        <w:rPr>
          <w:rFonts w:hint="eastAsia" w:ascii="仿宋" w:hAnsi="仿宋" w:eastAsia="仿宋" w:cs="仿宋"/>
          <w:b/>
          <w:bCs/>
          <w:color w:val="000000" w:themeColor="text1"/>
          <w:kern w:val="2"/>
          <w:sz w:val="28"/>
          <w:szCs w:val="28"/>
          <w:highlight w:val="none"/>
          <w14:textFill>
            <w14:solidFill>
              <w14:schemeClr w14:val="tx1"/>
            </w14:solidFill>
          </w14:textFill>
        </w:rPr>
        <w:t>（</w:t>
      </w:r>
      <w:r>
        <w:rPr>
          <w:rFonts w:hint="eastAsia" w:ascii="仿宋" w:hAnsi="仿宋" w:eastAsia="仿宋" w:cs="仿宋"/>
          <w:b/>
          <w:bCs/>
          <w:color w:val="000000" w:themeColor="text1"/>
          <w:kern w:val="2"/>
          <w:sz w:val="28"/>
          <w:szCs w:val="28"/>
          <w:highlight w:val="none"/>
          <w:lang w:eastAsia="zh-CN"/>
          <w14:textFill>
            <w14:solidFill>
              <w14:schemeClr w14:val="tx1"/>
            </w14:solidFill>
          </w14:textFill>
        </w:rPr>
        <w:t>五</w:t>
      </w:r>
      <w:r>
        <w:rPr>
          <w:rFonts w:hint="eastAsia" w:ascii="仿宋" w:hAnsi="仿宋" w:eastAsia="仿宋" w:cs="仿宋"/>
          <w:b/>
          <w:bCs/>
          <w:color w:val="000000" w:themeColor="text1"/>
          <w:kern w:val="2"/>
          <w:sz w:val="28"/>
          <w:szCs w:val="28"/>
          <w:highlight w:val="none"/>
          <w14:textFill>
            <w14:solidFill>
              <w14:schemeClr w14:val="tx1"/>
            </w14:solidFill>
          </w14:textFill>
        </w:rPr>
        <w:t>）</w:t>
      </w:r>
      <w:r>
        <w:rPr>
          <w:rFonts w:hint="eastAsia" w:ascii="仿宋" w:hAnsi="仿宋" w:eastAsia="仿宋" w:cs="仿宋"/>
          <w:b/>
          <w:bCs/>
          <w:color w:val="000000" w:themeColor="text1"/>
          <w:kern w:val="2"/>
          <w:sz w:val="28"/>
          <w:szCs w:val="28"/>
          <w:highlight w:val="none"/>
          <w:lang w:val="zh-CN"/>
          <w14:textFill>
            <w14:solidFill>
              <w14:schemeClr w14:val="tx1"/>
            </w14:solidFill>
          </w14:textFill>
        </w:rPr>
        <w:t>危险性较大的分部分项工程专项施工方案</w:t>
      </w:r>
      <w:r>
        <w:rPr>
          <w:rFonts w:hint="eastAsia" w:ascii="仿宋" w:hAnsi="仿宋" w:eastAsia="仿宋" w:cs="仿宋"/>
          <w:b/>
          <w:bCs/>
          <w:kern w:val="2"/>
          <w:sz w:val="28"/>
          <w:szCs w:val="28"/>
          <w:highlight w:val="none"/>
          <w:lang w:val="zh-CN"/>
        </w:rPr>
        <w:t>编制实务</w:t>
      </w:r>
    </w:p>
    <w:p>
      <w:pPr>
        <w:pStyle w:val="8"/>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lang w:val="zh-CN"/>
        </w:rPr>
      </w:pPr>
      <w:r>
        <w:rPr>
          <w:rFonts w:hint="eastAsia" w:ascii="仿宋" w:hAnsi="仿宋" w:eastAsia="仿宋" w:cs="仿宋"/>
          <w:kern w:val="2"/>
          <w:sz w:val="28"/>
          <w:szCs w:val="28"/>
        </w:rPr>
        <w:t>1.</w:t>
      </w:r>
      <w:r>
        <w:rPr>
          <w:rFonts w:hint="eastAsia" w:ascii="仿宋" w:hAnsi="仿宋" w:eastAsia="仿宋" w:cs="仿宋"/>
          <w:kern w:val="2"/>
          <w:sz w:val="28"/>
          <w:szCs w:val="28"/>
          <w:lang w:val="zh-CN"/>
        </w:rPr>
        <w:t>基坑工程施工方案编制实务；</w:t>
      </w:r>
    </w:p>
    <w:p>
      <w:pPr>
        <w:pStyle w:val="8"/>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w:t>
      </w:r>
      <w:r>
        <w:rPr>
          <w:rFonts w:hint="eastAsia" w:ascii="仿宋" w:hAnsi="仿宋" w:eastAsia="仿宋" w:cs="仿宋"/>
          <w:kern w:val="2"/>
          <w:sz w:val="28"/>
          <w:szCs w:val="28"/>
          <w:lang w:val="zh-CN"/>
        </w:rPr>
        <w:t>模板支撑体系工程施工方案编制实务；</w:t>
      </w:r>
    </w:p>
    <w:p>
      <w:pPr>
        <w:pStyle w:val="8"/>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lang w:val="zh-CN"/>
        </w:rPr>
      </w:pPr>
      <w:r>
        <w:rPr>
          <w:rFonts w:hint="eastAsia" w:ascii="仿宋" w:hAnsi="仿宋" w:eastAsia="仿宋" w:cs="仿宋"/>
          <w:kern w:val="2"/>
          <w:sz w:val="28"/>
          <w:szCs w:val="28"/>
        </w:rPr>
        <w:t>3.</w:t>
      </w:r>
      <w:r>
        <w:rPr>
          <w:rFonts w:hint="eastAsia" w:ascii="仿宋" w:hAnsi="仿宋" w:eastAsia="仿宋" w:cs="仿宋"/>
          <w:kern w:val="2"/>
          <w:sz w:val="28"/>
          <w:szCs w:val="28"/>
          <w:lang w:val="zh-CN"/>
        </w:rPr>
        <w:t>起重吊装及安装拆卸工程施工方案编制实务；</w:t>
      </w:r>
    </w:p>
    <w:p>
      <w:pPr>
        <w:pStyle w:val="8"/>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lang w:val="zh-CN"/>
        </w:rPr>
      </w:pPr>
      <w:r>
        <w:rPr>
          <w:rFonts w:hint="eastAsia" w:ascii="仿宋" w:hAnsi="仿宋" w:eastAsia="仿宋" w:cs="仿宋"/>
          <w:kern w:val="2"/>
          <w:sz w:val="28"/>
          <w:szCs w:val="28"/>
        </w:rPr>
        <w:t>4.</w:t>
      </w:r>
      <w:r>
        <w:rPr>
          <w:rFonts w:hint="eastAsia" w:ascii="仿宋" w:hAnsi="仿宋" w:eastAsia="仿宋" w:cs="仿宋"/>
          <w:kern w:val="2"/>
          <w:sz w:val="28"/>
          <w:szCs w:val="28"/>
          <w:lang w:val="zh-CN"/>
        </w:rPr>
        <w:t>脚手架工程施工方案编制实务；</w:t>
      </w:r>
    </w:p>
    <w:p>
      <w:pPr>
        <w:pStyle w:val="8"/>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lang w:val="zh-CN"/>
        </w:rPr>
      </w:pPr>
      <w:r>
        <w:rPr>
          <w:rFonts w:hint="eastAsia" w:ascii="仿宋" w:hAnsi="仿宋" w:eastAsia="仿宋" w:cs="仿宋"/>
          <w:kern w:val="2"/>
          <w:sz w:val="28"/>
          <w:szCs w:val="28"/>
        </w:rPr>
        <w:t>5.</w:t>
      </w:r>
      <w:r>
        <w:rPr>
          <w:rFonts w:hint="eastAsia" w:ascii="仿宋" w:hAnsi="仿宋" w:eastAsia="仿宋" w:cs="仿宋"/>
          <w:kern w:val="2"/>
          <w:sz w:val="28"/>
          <w:szCs w:val="28"/>
          <w:lang w:val="zh-CN"/>
        </w:rPr>
        <w:t>拆除工程施工方案编制实务；</w:t>
      </w:r>
    </w:p>
    <w:p>
      <w:pPr>
        <w:pStyle w:val="8"/>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6.</w:t>
      </w:r>
      <w:r>
        <w:rPr>
          <w:rFonts w:hint="eastAsia" w:ascii="仿宋" w:hAnsi="仿宋" w:eastAsia="仿宋" w:cs="仿宋"/>
          <w:kern w:val="2"/>
          <w:sz w:val="28"/>
          <w:szCs w:val="28"/>
          <w:lang w:val="zh-CN"/>
        </w:rPr>
        <w:t>暗挖工程施工方案编制实务；</w:t>
      </w:r>
    </w:p>
    <w:p>
      <w:pPr>
        <w:pStyle w:val="8"/>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lang w:val="zh-CN"/>
        </w:rPr>
      </w:pPr>
      <w:r>
        <w:rPr>
          <w:rFonts w:hint="eastAsia" w:ascii="仿宋" w:hAnsi="仿宋" w:eastAsia="仿宋" w:cs="仿宋"/>
          <w:kern w:val="2"/>
          <w:sz w:val="28"/>
          <w:szCs w:val="28"/>
        </w:rPr>
        <w:t>7.</w:t>
      </w:r>
      <w:r>
        <w:rPr>
          <w:rFonts w:hint="eastAsia" w:ascii="仿宋" w:hAnsi="仿宋" w:eastAsia="仿宋" w:cs="仿宋"/>
          <w:kern w:val="2"/>
          <w:sz w:val="28"/>
          <w:szCs w:val="28"/>
          <w:lang w:val="zh-CN"/>
        </w:rPr>
        <w:t>建筑幕墙安装工程施工方案编制实务；</w:t>
      </w:r>
    </w:p>
    <w:p>
      <w:pPr>
        <w:pStyle w:val="8"/>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lang w:val="zh-CN"/>
        </w:rPr>
      </w:pPr>
      <w:r>
        <w:rPr>
          <w:rFonts w:hint="eastAsia" w:ascii="仿宋" w:hAnsi="仿宋" w:eastAsia="仿宋" w:cs="仿宋"/>
          <w:kern w:val="2"/>
          <w:sz w:val="28"/>
          <w:szCs w:val="28"/>
        </w:rPr>
        <w:t>8.</w:t>
      </w:r>
      <w:r>
        <w:rPr>
          <w:rFonts w:hint="eastAsia" w:ascii="仿宋" w:hAnsi="仿宋" w:eastAsia="仿宋" w:cs="仿宋"/>
          <w:kern w:val="2"/>
          <w:sz w:val="28"/>
          <w:szCs w:val="28"/>
          <w:lang w:val="zh-CN"/>
        </w:rPr>
        <w:t>人工挖孔桩工程施工方案编制实务；</w:t>
      </w:r>
    </w:p>
    <w:p>
      <w:pPr>
        <w:pStyle w:val="8"/>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lang w:val="zh-CN"/>
        </w:rPr>
      </w:pPr>
      <w:r>
        <w:rPr>
          <w:rFonts w:hint="eastAsia" w:ascii="仿宋" w:hAnsi="仿宋" w:eastAsia="仿宋" w:cs="仿宋"/>
          <w:kern w:val="2"/>
          <w:sz w:val="28"/>
          <w:szCs w:val="28"/>
        </w:rPr>
        <w:t>9.</w:t>
      </w:r>
      <w:r>
        <w:rPr>
          <w:rFonts w:hint="eastAsia" w:ascii="仿宋" w:hAnsi="仿宋" w:eastAsia="仿宋" w:cs="仿宋"/>
          <w:kern w:val="2"/>
          <w:sz w:val="28"/>
          <w:szCs w:val="28"/>
          <w:lang w:val="zh-CN"/>
        </w:rPr>
        <w:t>钢结构安装工程施工方案编制实务。</w:t>
      </w:r>
    </w:p>
    <w:p>
      <w:pPr>
        <w:pStyle w:val="8"/>
        <w:widowControl/>
        <w:shd w:val="clear" w:color="auto" w:fill="FFFFFF"/>
        <w:spacing w:before="0" w:beforeAutospacing="0" w:after="0" w:afterAutospacing="0" w:line="440" w:lineRule="exact"/>
        <w:ind w:firstLine="560" w:firstLineChars="200"/>
        <w:rPr>
          <w:rFonts w:ascii="仿宋" w:hAnsi="仿宋" w:eastAsia="仿宋" w:cs="仿宋"/>
          <w:b/>
          <w:bCs/>
          <w:color w:val="auto"/>
          <w:kern w:val="2"/>
          <w:sz w:val="28"/>
          <w:szCs w:val="28"/>
        </w:rPr>
      </w:pPr>
      <w:r>
        <w:rPr>
          <w:rFonts w:hint="eastAsia" w:ascii="仿宋" w:hAnsi="仿宋" w:eastAsia="仿宋" w:cs="仿宋"/>
          <w:b/>
          <w:bCs/>
          <w:color w:val="auto"/>
          <w:kern w:val="2"/>
          <w:sz w:val="28"/>
          <w:szCs w:val="28"/>
        </w:rPr>
        <w:t>（</w:t>
      </w:r>
      <w:r>
        <w:rPr>
          <w:rFonts w:hint="eastAsia" w:ascii="仿宋" w:hAnsi="仿宋" w:eastAsia="仿宋" w:cs="仿宋"/>
          <w:b/>
          <w:bCs/>
          <w:color w:val="auto"/>
          <w:kern w:val="2"/>
          <w:sz w:val="28"/>
          <w:szCs w:val="28"/>
          <w:lang w:eastAsia="zh-CN"/>
        </w:rPr>
        <w:t>六</w:t>
      </w:r>
      <w:r>
        <w:rPr>
          <w:rFonts w:hint="eastAsia" w:ascii="仿宋" w:hAnsi="仿宋" w:eastAsia="仿宋" w:cs="仿宋"/>
          <w:b/>
          <w:bCs/>
          <w:color w:val="auto"/>
          <w:kern w:val="2"/>
          <w:sz w:val="28"/>
          <w:szCs w:val="28"/>
        </w:rPr>
        <w:t>）如何规避安全事故引起的法律风险</w:t>
      </w:r>
    </w:p>
    <w:p>
      <w:pPr>
        <w:pStyle w:val="8"/>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1.企业主要负责人和安全生产管理人员安全生产基本职责；</w:t>
      </w:r>
    </w:p>
    <w:p>
      <w:pPr>
        <w:pStyle w:val="8"/>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2.企业主要负责人和安全生产管理人员常见刑事法律风险；</w:t>
      </w:r>
    </w:p>
    <w:p>
      <w:pPr>
        <w:pStyle w:val="8"/>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3.典型的安全事故追责案件辩护实录及精解；</w:t>
      </w:r>
    </w:p>
    <w:p>
      <w:pPr>
        <w:pStyle w:val="8"/>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4.刑辩律师视角下企业主要负责人和安全生产管理人员应如何规避安全事故引发的刑事法律风险；</w:t>
      </w:r>
    </w:p>
    <w:p>
      <w:pPr>
        <w:pStyle w:val="8"/>
        <w:widowControl/>
        <w:shd w:val="clear" w:color="auto" w:fill="FFFFFF"/>
        <w:spacing w:before="0" w:beforeAutospacing="0" w:after="0" w:afterAutospacing="0" w:line="440" w:lineRule="exact"/>
        <w:ind w:firstLine="560" w:firstLineChars="200"/>
        <w:rPr>
          <w:rFonts w:hint="eastAsia" w:ascii="仿宋" w:hAnsi="仿宋" w:eastAsia="仿宋" w:cs="仿宋"/>
          <w:kern w:val="2"/>
          <w:sz w:val="28"/>
          <w:szCs w:val="28"/>
          <w:lang w:eastAsia="zh-CN"/>
        </w:rPr>
      </w:pPr>
      <w:r>
        <w:rPr>
          <w:rFonts w:hint="eastAsia" w:ascii="仿宋" w:hAnsi="仿宋" w:eastAsia="仿宋" w:cs="仿宋"/>
          <w:kern w:val="2"/>
          <w:sz w:val="28"/>
          <w:szCs w:val="28"/>
        </w:rPr>
        <w:t>5.工程行业相关法律法规综合解读（建筑法和建筑工程安全管理条例）</w:t>
      </w:r>
      <w:r>
        <w:rPr>
          <w:rFonts w:hint="eastAsia" w:ascii="仿宋" w:hAnsi="仿宋" w:eastAsia="仿宋" w:cs="仿宋"/>
          <w:kern w:val="2"/>
          <w:sz w:val="28"/>
          <w:szCs w:val="28"/>
          <w:lang w:eastAsia="zh-CN"/>
        </w:rPr>
        <w:t>。</w:t>
      </w:r>
    </w:p>
    <w:p>
      <w:pPr>
        <w:pStyle w:val="8"/>
        <w:widowControl/>
        <w:shd w:val="clear" w:color="auto" w:fill="FFFFFF"/>
        <w:spacing w:before="0" w:beforeAutospacing="0" w:after="0" w:afterAutospacing="0" w:line="440" w:lineRule="exact"/>
        <w:ind w:firstLine="560" w:firstLineChars="200"/>
        <w:rPr>
          <w:rFonts w:ascii="仿宋" w:hAnsi="仿宋" w:eastAsia="仿宋" w:cs="仿宋"/>
          <w:b/>
          <w:bCs/>
          <w:color w:val="auto"/>
          <w:kern w:val="2"/>
          <w:sz w:val="28"/>
          <w:szCs w:val="28"/>
        </w:rPr>
      </w:pPr>
      <w:r>
        <w:rPr>
          <w:rFonts w:hint="eastAsia" w:ascii="仿宋" w:hAnsi="仿宋" w:eastAsia="仿宋" w:cs="仿宋"/>
          <w:b/>
          <w:bCs/>
          <w:color w:val="auto"/>
          <w:kern w:val="2"/>
          <w:sz w:val="28"/>
          <w:szCs w:val="28"/>
        </w:rPr>
        <w:t>（</w:t>
      </w:r>
      <w:r>
        <w:rPr>
          <w:rFonts w:hint="eastAsia" w:ascii="仿宋" w:hAnsi="仿宋" w:eastAsia="仿宋" w:cs="仿宋"/>
          <w:b/>
          <w:bCs/>
          <w:color w:val="auto"/>
          <w:kern w:val="2"/>
          <w:sz w:val="28"/>
          <w:szCs w:val="28"/>
          <w:lang w:eastAsia="zh-CN"/>
        </w:rPr>
        <w:t>七</w:t>
      </w:r>
      <w:r>
        <w:rPr>
          <w:rFonts w:hint="eastAsia" w:ascii="仿宋" w:hAnsi="仿宋" w:eastAsia="仿宋" w:cs="仿宋"/>
          <w:b/>
          <w:bCs/>
          <w:color w:val="auto"/>
          <w:kern w:val="2"/>
          <w:sz w:val="28"/>
          <w:szCs w:val="28"/>
        </w:rPr>
        <w:t>）施工企业刑事合规体系建设</w:t>
      </w:r>
    </w:p>
    <w:p>
      <w:pPr>
        <w:pStyle w:val="8"/>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1.合规不起诉制度对施工企业搭建安全生产合规体系的借鉴；</w:t>
      </w:r>
    </w:p>
    <w:p>
      <w:pPr>
        <w:pStyle w:val="8"/>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2.施工企业安全生产领域高发罪名分析及合规建议；</w:t>
      </w:r>
    </w:p>
    <w:p>
      <w:pPr>
        <w:pStyle w:val="8"/>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3.建筑施工企业开展安全生产合规审查的基本路径探讨；</w:t>
      </w:r>
    </w:p>
    <w:p>
      <w:pPr>
        <w:pStyle w:val="8"/>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4.施工企业合规出罪路径探索—以刑事危机处置为切入点。</w:t>
      </w:r>
    </w:p>
    <w:p>
      <w:pPr>
        <w:tabs>
          <w:tab w:val="left" w:pos="567"/>
          <w:tab w:val="left" w:pos="709"/>
        </w:tabs>
        <w:spacing w:line="440" w:lineRule="exact"/>
        <w:jc w:val="left"/>
        <w:textAlignment w:val="baseline"/>
        <w:outlineLvl w:val="0"/>
        <w:rPr>
          <w:rFonts w:ascii="仿宋" w:hAnsi="仿宋" w:eastAsia="仿宋" w:cs="仿宋"/>
          <w:b/>
          <w:sz w:val="28"/>
          <w:szCs w:val="28"/>
        </w:rPr>
      </w:pPr>
      <w:r>
        <w:rPr>
          <w:rFonts w:hint="eastAsia" w:ascii="仿宋" w:hAnsi="仿宋" w:eastAsia="仿宋" w:cs="仿宋"/>
          <w:b/>
          <w:sz w:val="28"/>
          <w:szCs w:val="28"/>
          <w:lang w:eastAsia="zh-CN"/>
        </w:rPr>
        <w:t>三</w:t>
      </w:r>
      <w:r>
        <w:rPr>
          <w:rFonts w:hint="eastAsia" w:ascii="仿宋" w:hAnsi="仿宋" w:eastAsia="仿宋" w:cs="仿宋"/>
          <w:b/>
          <w:sz w:val="28"/>
          <w:szCs w:val="28"/>
        </w:rPr>
        <w:t>、培训对象</w:t>
      </w:r>
    </w:p>
    <w:p>
      <w:pPr>
        <w:pStyle w:val="8"/>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各建设工程质量安全监督主管领导和有关人员，各建设单位、施工单位主要安全负责人，各公司技术、安全、法务、相关部门负责人员、专职安全生产管理人员，监理单位项目总监和安全监理工程师，各房地产开发企业、建筑机械租赁、安拆单位质量安全技术负责人及项目负责人，设计院总工程师、技术、安全、法务负责人等。</w:t>
      </w:r>
    </w:p>
    <w:p>
      <w:pPr>
        <w:tabs>
          <w:tab w:val="left" w:pos="567"/>
          <w:tab w:val="left" w:pos="709"/>
        </w:tabs>
        <w:spacing w:line="440" w:lineRule="exact"/>
        <w:jc w:val="left"/>
        <w:textAlignment w:val="baseline"/>
        <w:outlineLvl w:val="0"/>
        <w:rPr>
          <w:rFonts w:ascii="仿宋" w:hAnsi="仿宋" w:eastAsia="仿宋" w:cs="仿宋"/>
          <w:b/>
          <w:sz w:val="28"/>
          <w:szCs w:val="28"/>
        </w:rPr>
      </w:pPr>
      <w:r>
        <w:rPr>
          <w:rFonts w:hint="eastAsia" w:ascii="仿宋" w:hAnsi="仿宋" w:eastAsia="仿宋" w:cs="仿宋"/>
          <w:b/>
          <w:sz w:val="28"/>
          <w:szCs w:val="28"/>
          <w:lang w:eastAsia="zh-CN"/>
        </w:rPr>
        <w:t>四</w:t>
      </w:r>
      <w:r>
        <w:rPr>
          <w:rFonts w:hint="eastAsia" w:ascii="仿宋" w:hAnsi="仿宋" w:eastAsia="仿宋" w:cs="仿宋"/>
          <w:b/>
          <w:sz w:val="28"/>
          <w:szCs w:val="28"/>
        </w:rPr>
        <w:t>、授课师资</w:t>
      </w:r>
    </w:p>
    <w:p>
      <w:pPr>
        <w:pStyle w:val="8"/>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邀请住建部有关部门、北京建筑大学、建设工程质量监督站、知名律师事务所等有关部门具有丰富实践经验的专家授课。培训将结合经典案例分析，进行互动交流和现场答疑。</w:t>
      </w:r>
    </w:p>
    <w:p>
      <w:pPr>
        <w:tabs>
          <w:tab w:val="left" w:pos="567"/>
          <w:tab w:val="left" w:pos="709"/>
        </w:tabs>
        <w:spacing w:line="440" w:lineRule="exact"/>
        <w:jc w:val="left"/>
        <w:textAlignment w:val="baseline"/>
        <w:outlineLvl w:val="0"/>
        <w:rPr>
          <w:rFonts w:ascii="仿宋" w:hAnsi="仿宋" w:eastAsia="仿宋" w:cs="仿宋"/>
          <w:b/>
          <w:sz w:val="28"/>
          <w:szCs w:val="28"/>
        </w:rPr>
      </w:pPr>
      <w:r>
        <w:rPr>
          <w:rFonts w:hint="eastAsia" w:ascii="仿宋" w:hAnsi="仿宋" w:eastAsia="仿宋" w:cs="仿宋"/>
          <w:b/>
          <w:sz w:val="28"/>
          <w:szCs w:val="28"/>
          <w:lang w:eastAsia="zh-CN"/>
        </w:rPr>
        <w:t>五</w:t>
      </w:r>
      <w:r>
        <w:rPr>
          <w:rFonts w:hint="eastAsia" w:ascii="仿宋" w:hAnsi="仿宋" w:eastAsia="仿宋" w:cs="仿宋"/>
          <w:b/>
          <w:sz w:val="28"/>
          <w:szCs w:val="28"/>
        </w:rPr>
        <w:t>、培训时间与地点</w:t>
      </w:r>
    </w:p>
    <w:p>
      <w:pPr>
        <w:tabs>
          <w:tab w:val="left" w:pos="709"/>
        </w:tabs>
        <w:spacing w:line="460" w:lineRule="exact"/>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2022年07月08日—07月11日  青岛市（08日全天报到）</w:t>
      </w:r>
    </w:p>
    <w:p>
      <w:pPr>
        <w:tabs>
          <w:tab w:val="left" w:pos="709"/>
        </w:tabs>
        <w:spacing w:line="460" w:lineRule="exact"/>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2022年07月22日—07月25日  成都市（22日全天报到）</w:t>
      </w:r>
    </w:p>
    <w:p>
      <w:pPr>
        <w:tabs>
          <w:tab w:val="left" w:pos="709"/>
        </w:tabs>
        <w:spacing w:line="460" w:lineRule="exact"/>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2022年08月12日—08月15日  西安市（12日全天报到）</w:t>
      </w:r>
    </w:p>
    <w:p>
      <w:pPr>
        <w:tabs>
          <w:tab w:val="left" w:pos="709"/>
        </w:tabs>
        <w:spacing w:line="460" w:lineRule="exact"/>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2022年08月26日—08月29日  贵州市（26日全天报到）</w:t>
      </w:r>
    </w:p>
    <w:p>
      <w:pPr>
        <w:tabs>
          <w:tab w:val="left" w:pos="709"/>
        </w:tabs>
        <w:spacing w:line="460" w:lineRule="exact"/>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2022年09月16日—09月19日  郑州市（16日全天报到）</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（因疫情采取线上线下同步授课，费用不变，线上学员2022年可免费参加线下公开课一次）</w:t>
      </w:r>
    </w:p>
    <w:p>
      <w:pPr>
        <w:tabs>
          <w:tab w:val="left" w:pos="567"/>
          <w:tab w:val="left" w:pos="709"/>
        </w:tabs>
        <w:spacing w:line="440" w:lineRule="exact"/>
        <w:jc w:val="left"/>
        <w:textAlignment w:val="baseline"/>
        <w:outlineLvl w:val="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六</w:t>
      </w:r>
      <w:r>
        <w:rPr>
          <w:rFonts w:hint="eastAsia" w:ascii="仿宋" w:hAnsi="仿宋" w:eastAsia="仿宋" w:cs="仿宋"/>
          <w:b/>
          <w:color w:val="000000" w:themeColor="text1"/>
          <w:sz w:val="28"/>
          <w:szCs w:val="28"/>
          <w14:textFill>
            <w14:solidFill>
              <w14:schemeClr w14:val="tx1"/>
            </w14:solidFill>
          </w14:textFill>
        </w:rPr>
        <w:t>、收费标准</w:t>
      </w:r>
    </w:p>
    <w:p>
      <w:pPr>
        <w:keepNext w:val="0"/>
        <w:keepLines w:val="0"/>
        <w:pageBreakBefore w:val="0"/>
        <w:kinsoku/>
        <w:wordWrap/>
        <w:overflowPunct/>
        <w:topLinePunct w:val="0"/>
        <w:autoSpaceDE/>
        <w:autoSpaceDN/>
        <w:bidi w:val="0"/>
        <w:adjustRightInd/>
        <w:snapToGrid/>
        <w:spacing w:line="440" w:lineRule="exact"/>
        <w:ind w:firstLine="600" w:firstLineChars="200"/>
        <w:rPr>
          <w:rFonts w:ascii="仿宋" w:hAnsi="仿宋" w:eastAsia="仿宋" w:cs="仿宋"/>
          <w:color w:val="000000" w:themeColor="text1"/>
          <w:spacing w:val="10"/>
          <w:sz w:val="28"/>
          <w:szCs w:val="28"/>
          <w14:textFill>
            <w14:solidFill>
              <w14:schemeClr w14:val="tx1"/>
            </w14:solidFill>
          </w14:textFill>
        </w:rPr>
      </w:pPr>
      <w:r>
        <w:rPr>
          <w:rFonts w:hint="eastAsia" w:ascii="仿宋" w:hAnsi="仿宋" w:eastAsia="仿宋" w:cs="仿宋"/>
          <w:color w:val="000000" w:themeColor="text1"/>
          <w:spacing w:val="10"/>
          <w:sz w:val="28"/>
          <w:szCs w:val="28"/>
          <w14:textFill>
            <w14:solidFill>
              <w14:schemeClr w14:val="tx1"/>
            </w14:solidFill>
          </w14:textFill>
        </w:rPr>
        <w:t>A.3600元/人（含培训、资料、电子课件、场地及培训期间午餐），住宿统一安排，费用自理。</w:t>
      </w:r>
    </w:p>
    <w:p>
      <w:pPr>
        <w:keepNext w:val="0"/>
        <w:keepLines w:val="0"/>
        <w:pageBreakBefore w:val="0"/>
        <w:kinsoku/>
        <w:wordWrap/>
        <w:overflowPunct/>
        <w:topLinePunct w:val="0"/>
        <w:autoSpaceDE/>
        <w:autoSpaceDN/>
        <w:bidi w:val="0"/>
        <w:adjustRightInd/>
        <w:snapToGrid/>
        <w:spacing w:line="440" w:lineRule="exact"/>
        <w:ind w:firstLine="600" w:firstLineChars="200"/>
        <w:rPr>
          <w:rFonts w:ascii="仿宋" w:hAnsi="仿宋" w:eastAsia="仿宋" w:cs="仿宋"/>
          <w:color w:val="000000" w:themeColor="text1"/>
          <w:spacing w:val="10"/>
          <w:sz w:val="28"/>
          <w:szCs w:val="28"/>
          <w14:textFill>
            <w14:solidFill>
              <w14:schemeClr w14:val="tx1"/>
            </w14:solidFill>
          </w14:textFill>
        </w:rPr>
      </w:pPr>
      <w:r>
        <w:rPr>
          <w:rFonts w:hint="eastAsia" w:ascii="仿宋" w:hAnsi="仿宋" w:eastAsia="仿宋" w:cs="仿宋"/>
          <w:color w:val="000000" w:themeColor="text1"/>
          <w:spacing w:val="10"/>
          <w:sz w:val="28"/>
          <w:szCs w:val="28"/>
          <w14:textFill>
            <w14:solidFill>
              <w14:schemeClr w14:val="tx1"/>
            </w14:solidFill>
          </w14:textFill>
        </w:rPr>
        <w:t>B.5600元/人（含培训、资料、电子课件、场地、证书及培训期间午餐），住宿统一安排，费用自理。</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baseline"/>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课程权益</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baseline"/>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1.本培训班常年举办，本人全年免费复训一次，只交资料费300元即可，赠送同主题一次网络课程；</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baseline"/>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 xml:space="preserve">2.推送各类行业政策新闻及专家解读相关资讯信息； </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baseline"/>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 xml:space="preserve">3.享有最新优质项目推送权益； </w:t>
      </w:r>
    </w:p>
    <w:p>
      <w:pPr>
        <w:keepNext w:val="0"/>
        <w:keepLines w:val="0"/>
        <w:pageBreakBefore w:val="0"/>
        <w:kinsoku/>
        <w:wordWrap/>
        <w:overflowPunct/>
        <w:topLinePunct w:val="0"/>
        <w:autoSpaceDE/>
        <w:autoSpaceDN/>
        <w:bidi w:val="0"/>
        <w:adjustRightInd/>
        <w:snapToGrid/>
        <w:spacing w:line="440" w:lineRule="exact"/>
        <w:ind w:firstLine="600" w:firstLineChars="200"/>
        <w:jc w:val="left"/>
        <w:textAlignment w:val="baseline"/>
        <w:rPr>
          <w:rFonts w:ascii="仿宋" w:hAnsi="仿宋" w:eastAsia="仿宋" w:cs="仿宋"/>
          <w:sz w:val="28"/>
          <w:szCs w:val="28"/>
        </w:rPr>
      </w:pPr>
      <w:r>
        <w:rPr>
          <w:rFonts w:hint="eastAsia" w:ascii="仿宋" w:hAnsi="仿宋" w:eastAsia="仿宋" w:cs="仿宋"/>
          <w:color w:val="000000" w:themeColor="text1"/>
          <w:spacing w:val="10"/>
          <w:sz w:val="28"/>
          <w:szCs w:val="28"/>
          <w14:textFill>
            <w14:solidFill>
              <w14:schemeClr w14:val="tx1"/>
            </w14:solidFill>
          </w14:textFill>
        </w:rPr>
        <w:t>培训结束后，经考核合格，由我会颁发《安全总监》、《安全管理工程师》证书，证书申报需提供报名回执表、二寸</w:t>
      </w:r>
      <w:r>
        <w:rPr>
          <w:rFonts w:hint="eastAsia" w:ascii="仿宋" w:hAnsi="仿宋" w:eastAsia="仿宋" w:cs="仿宋"/>
          <w:color w:val="000000" w:themeColor="text1"/>
          <w:spacing w:val="10"/>
          <w:sz w:val="28"/>
          <w:szCs w:val="28"/>
          <w:lang w:eastAsia="zh-CN"/>
          <w14:textFill>
            <w14:solidFill>
              <w14:schemeClr w14:val="tx1"/>
            </w14:solidFill>
          </w14:textFill>
        </w:rPr>
        <w:t>蓝</w:t>
      </w:r>
      <w:r>
        <w:rPr>
          <w:rFonts w:hint="eastAsia" w:ascii="仿宋" w:hAnsi="仿宋" w:eastAsia="仿宋" w:cs="仿宋"/>
          <w:color w:val="000000" w:themeColor="text1"/>
          <w:spacing w:val="10"/>
          <w:sz w:val="28"/>
          <w:szCs w:val="28"/>
          <w14:textFill>
            <w14:solidFill>
              <w14:schemeClr w14:val="tx1"/>
            </w14:solidFill>
          </w14:textFill>
        </w:rPr>
        <w:t>底免冠彩色照片（电子版）、身份证复印件、学历证书复印件各一份。</w:t>
      </w:r>
    </w:p>
    <w:p>
      <w:pPr>
        <w:tabs>
          <w:tab w:val="left" w:pos="567"/>
          <w:tab w:val="left" w:pos="709"/>
        </w:tabs>
        <w:spacing w:line="440" w:lineRule="exact"/>
        <w:jc w:val="left"/>
        <w:textAlignment w:val="baseline"/>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七</w:t>
      </w:r>
      <w:r>
        <w:rPr>
          <w:rFonts w:hint="eastAsia" w:ascii="仿宋" w:hAnsi="仿宋" w:eastAsia="仿宋" w:cs="仿宋"/>
          <w:b/>
          <w:color w:val="000000" w:themeColor="text1"/>
          <w:sz w:val="28"/>
          <w:szCs w:val="28"/>
          <w14:textFill>
            <w14:solidFill>
              <w14:schemeClr w14:val="tx1"/>
            </w14:solidFill>
          </w14:textFill>
        </w:rPr>
        <w:t>、报名办法</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 xml:space="preserve">报名负责人：聂红军 主任18211071700（微信）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 xml:space="preserve">电  话：010-87697580      邮    箱：zqgphwz@126.com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560" w:firstLineChars="200"/>
        <w:rPr>
          <w:rFonts w:hint="eastAsia" w:ascii="仿宋" w:hAnsi="仿宋" w:eastAsia="仿宋" w:cs="仿宋"/>
          <w:kern w:val="2"/>
          <w:sz w:val="28"/>
          <w:szCs w:val="28"/>
        </w:rPr>
      </w:pPr>
      <w:r>
        <w:rPr>
          <w:rFonts w:hint="eastAsia" w:ascii="仿宋" w:hAnsi="仿宋" w:eastAsia="仿宋" w:cs="仿宋"/>
          <w:b/>
          <w:bCs/>
          <w:sz w:val="28"/>
          <w:szCs w:val="28"/>
        </w:rPr>
        <w:t xml:space="preserve">qq咨询：3177524020 网址查询：http://www.zqgpchina.cn/ </w:t>
      </w:r>
      <w:r>
        <w:rPr>
          <w:rFonts w:hint="eastAsia" w:ascii="仿宋" w:hAnsi="仿宋" w:eastAsia="仿宋" w:cs="仿宋"/>
          <w:b/>
          <w:bCs/>
          <w:sz w:val="28"/>
          <w:szCs w:val="28"/>
        </w:rPr>
        <w:drawing>
          <wp:anchor distT="0" distB="0" distL="114300" distR="114300" simplePos="0" relativeHeight="251660288" behindDoc="1" locked="0" layoutInCell="1" allowOverlap="1">
            <wp:simplePos x="0" y="0"/>
            <wp:positionH relativeFrom="column">
              <wp:posOffset>3521075</wp:posOffset>
            </wp:positionH>
            <wp:positionV relativeFrom="paragraph">
              <wp:posOffset>213995</wp:posOffset>
            </wp:positionV>
            <wp:extent cx="1452245" cy="1442720"/>
            <wp:effectExtent l="0" t="0" r="3175" b="5080"/>
            <wp:wrapNone/>
            <wp:docPr id="1"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中国国际工程咨询协会（无背景）"/>
                    <pic:cNvPicPr>
                      <a:picLocks noChangeAspect="1"/>
                    </pic:cNvPicPr>
                  </pic:nvPicPr>
                  <pic:blipFill>
                    <a:blip r:embed="rId6">
                      <a:lum bright="21997"/>
                    </a:blip>
                    <a:stretch>
                      <a:fillRect/>
                    </a:stretch>
                  </pic:blipFill>
                  <pic:spPr>
                    <a:xfrm>
                      <a:off x="0" y="0"/>
                      <a:ext cx="1452245" cy="1442720"/>
                    </a:xfrm>
                    <a:prstGeom prst="rect">
                      <a:avLst/>
                    </a:prstGeom>
                    <a:noFill/>
                    <a:ln>
                      <a:noFill/>
                    </a:ln>
                  </pic:spPr>
                </pic:pic>
              </a:graphicData>
            </a:graphic>
          </wp:anchor>
        </w:drawing>
      </w:r>
      <w:r>
        <w:rPr>
          <w:rFonts w:hint="eastAsia" w:ascii="仿宋" w:hAnsi="仿宋" w:eastAsia="仿宋" w:cs="仿宋"/>
          <w:kern w:val="2"/>
          <w:sz w:val="28"/>
          <w:szCs w:val="28"/>
        </w:rPr>
        <w:t xml:space="preserve">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560" w:firstLineChars="200"/>
        <w:rPr>
          <w:rFonts w:hint="eastAsia" w:ascii="仿宋" w:hAnsi="仿宋" w:eastAsia="仿宋" w:cs="仿宋"/>
          <w:kern w:val="2"/>
          <w:sz w:val="28"/>
          <w:szCs w:val="28"/>
        </w:rPr>
      </w:pPr>
    </w:p>
    <w:p>
      <w:pPr>
        <w:pStyle w:val="8"/>
        <w:widowControl/>
        <w:shd w:val="clear" w:color="auto" w:fill="FFFFFF"/>
        <w:spacing w:before="0" w:beforeAutospacing="0" w:after="0" w:afterAutospacing="0" w:line="440" w:lineRule="exact"/>
        <w:ind w:firstLine="560" w:firstLineChars="200"/>
        <w:rPr>
          <w:rFonts w:hint="eastAsia" w:ascii="仿宋" w:hAnsi="仿宋" w:eastAsia="仿宋" w:cs="仿宋"/>
          <w:kern w:val="2"/>
          <w:sz w:val="28"/>
          <w:szCs w:val="28"/>
        </w:rPr>
      </w:pPr>
    </w:p>
    <w:p>
      <w:pPr>
        <w:pStyle w:val="8"/>
        <w:widowControl/>
        <w:shd w:val="clear" w:color="auto" w:fill="FFFFFF"/>
        <w:spacing w:before="0" w:beforeAutospacing="0" w:after="0" w:afterAutospacing="0" w:line="440" w:lineRule="exact"/>
        <w:ind w:firstLine="560" w:firstLineChars="200"/>
        <w:rPr>
          <w:rFonts w:hint="eastAsia" w:ascii="仿宋" w:hAnsi="仿宋" w:eastAsia="仿宋" w:cs="仿宋"/>
          <w:kern w:val="2"/>
          <w:sz w:val="28"/>
          <w:szCs w:val="28"/>
        </w:rPr>
      </w:pPr>
    </w:p>
    <w:p>
      <w:pPr>
        <w:pStyle w:val="8"/>
        <w:widowControl/>
        <w:shd w:val="clear" w:color="auto" w:fill="FFFFFF"/>
        <w:spacing w:before="0" w:beforeAutospacing="0" w:after="0" w:afterAutospacing="0" w:line="440" w:lineRule="exact"/>
        <w:ind w:firstLine="560" w:firstLineChars="200"/>
        <w:rPr>
          <w:rFonts w:hint="eastAsia" w:ascii="仿宋" w:hAnsi="仿宋" w:eastAsia="仿宋" w:cs="仿宋"/>
          <w:kern w:val="2"/>
          <w:sz w:val="28"/>
          <w:szCs w:val="28"/>
        </w:rPr>
      </w:pPr>
      <w:r>
        <w:rPr>
          <w:rFonts w:hint="eastAsia" w:ascii="仿宋" w:hAnsi="仿宋" w:eastAsia="仿宋" w:cs="仿宋"/>
          <w:b/>
          <w:bCs/>
          <w:sz w:val="28"/>
          <w:szCs w:val="28"/>
        </w:rPr>
        <w:drawing>
          <wp:anchor distT="0" distB="0" distL="114300" distR="114300" simplePos="0" relativeHeight="251661312" behindDoc="0" locked="0" layoutInCell="1" allowOverlap="1">
            <wp:simplePos x="0" y="0"/>
            <wp:positionH relativeFrom="column">
              <wp:posOffset>3532505</wp:posOffset>
            </wp:positionH>
            <wp:positionV relativeFrom="paragraph">
              <wp:posOffset>16510</wp:posOffset>
            </wp:positionV>
            <wp:extent cx="1452245" cy="1442720"/>
            <wp:effectExtent l="0" t="0" r="3175" b="5080"/>
            <wp:wrapNone/>
            <wp:docPr id="5"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中国国际工程咨询协会（无背景）"/>
                    <pic:cNvPicPr>
                      <a:picLocks noChangeAspect="1" noChangeArrowheads="1"/>
                    </pic:cNvPicPr>
                  </pic:nvPicPr>
                  <pic:blipFill>
                    <a:blip r:embed="rId6">
                      <a:lum bright="22000"/>
                    </a:blip>
                    <a:srcRect/>
                    <a:stretch>
                      <a:fillRect/>
                    </a:stretch>
                  </pic:blipFill>
                  <pic:spPr>
                    <a:xfrm>
                      <a:off x="0" y="0"/>
                      <a:ext cx="1452245" cy="1442720"/>
                    </a:xfrm>
                    <a:prstGeom prst="rect">
                      <a:avLst/>
                    </a:prstGeom>
                    <a:noFill/>
                    <a:ln w="9525">
                      <a:noFill/>
                      <a:miter lim="800000"/>
                      <a:headEnd/>
                      <a:tailEnd/>
                    </a:ln>
                  </pic:spPr>
                </pic:pic>
              </a:graphicData>
            </a:graphic>
          </wp:anchor>
        </w:drawing>
      </w:r>
    </w:p>
    <w:p>
      <w:pPr>
        <w:pStyle w:val="8"/>
        <w:widowControl/>
        <w:shd w:val="clear" w:color="auto" w:fill="FFFFFF"/>
        <w:spacing w:before="0" w:beforeAutospacing="0" w:after="0" w:afterAutospacing="0" w:line="440" w:lineRule="exact"/>
        <w:ind w:firstLine="560" w:firstLineChars="200"/>
        <w:rPr>
          <w:rFonts w:hint="eastAsia" w:ascii="仿宋" w:hAnsi="仿宋" w:eastAsia="仿宋" w:cs="仿宋"/>
          <w:kern w:val="2"/>
          <w:sz w:val="28"/>
          <w:szCs w:val="28"/>
        </w:rPr>
      </w:pPr>
    </w:p>
    <w:p>
      <w:pPr>
        <w:pStyle w:val="8"/>
        <w:widowControl/>
        <w:shd w:val="clear" w:color="auto" w:fill="FFFFFF"/>
        <w:spacing w:before="0" w:beforeAutospacing="0" w:after="0" w:afterAutospacing="0" w:line="440" w:lineRule="exact"/>
        <w:ind w:firstLine="5100" w:firstLineChars="1700"/>
        <w:rPr>
          <w:rFonts w:hint="eastAsia" w:ascii="仿宋" w:hAnsi="仿宋" w:eastAsia="仿宋" w:cs="仿宋"/>
          <w:color w:val="000000" w:themeColor="text1"/>
          <w:spacing w:val="10"/>
          <w:kern w:val="2"/>
          <w:sz w:val="28"/>
          <w:szCs w:val="28"/>
          <w:lang w:val="en-US" w:eastAsia="zh-CN" w:bidi="ar-SA"/>
          <w14:textFill>
            <w14:solidFill>
              <w14:schemeClr w14:val="tx1"/>
            </w14:solidFill>
          </w14:textFill>
        </w:rPr>
      </w:pPr>
      <w:r>
        <w:rPr>
          <w:rFonts w:hint="eastAsia" w:ascii="仿宋" w:hAnsi="仿宋" w:eastAsia="仿宋" w:cs="仿宋"/>
          <w:color w:val="000000" w:themeColor="text1"/>
          <w:spacing w:val="10"/>
          <w:kern w:val="2"/>
          <w:sz w:val="28"/>
          <w:szCs w:val="28"/>
          <w:lang w:val="en-US" w:eastAsia="zh-CN" w:bidi="ar-SA"/>
          <w14:textFill>
            <w14:solidFill>
              <w14:schemeClr w14:val="tx1"/>
            </w14:solidFill>
          </w14:textFill>
        </w:rPr>
        <w:t>中国国际工程咨询协会</w:t>
      </w:r>
    </w:p>
    <w:p>
      <w:pPr>
        <w:pStyle w:val="8"/>
        <w:widowControl/>
        <w:shd w:val="clear" w:color="auto" w:fill="FFFFFF"/>
        <w:spacing w:before="0" w:beforeAutospacing="0" w:after="0" w:afterAutospacing="0" w:line="440" w:lineRule="exact"/>
        <w:ind w:firstLine="5700" w:firstLineChars="1900"/>
        <w:rPr>
          <w:rFonts w:hint="eastAsia" w:ascii="仿宋" w:hAnsi="仿宋" w:eastAsia="仿宋" w:cs="仿宋"/>
          <w:color w:val="000000" w:themeColor="text1"/>
          <w:spacing w:val="10"/>
          <w:kern w:val="2"/>
          <w:sz w:val="28"/>
          <w:szCs w:val="28"/>
          <w:lang w:val="en-US" w:eastAsia="zh-CN" w:bidi="ar-SA"/>
          <w14:textFill>
            <w14:solidFill>
              <w14:schemeClr w14:val="tx1"/>
            </w14:solidFill>
          </w14:textFill>
        </w:rPr>
      </w:pPr>
      <w:r>
        <w:rPr>
          <w:rFonts w:hint="eastAsia" w:ascii="仿宋" w:hAnsi="仿宋" w:eastAsia="仿宋" w:cs="仿宋"/>
          <w:color w:val="000000" w:themeColor="text1"/>
          <w:spacing w:val="10"/>
          <w:kern w:val="2"/>
          <w:sz w:val="28"/>
          <w:szCs w:val="28"/>
          <w:lang w:val="en-US" w:eastAsia="zh-CN" w:bidi="ar-SA"/>
          <w14:textFill>
            <w14:solidFill>
              <w14:schemeClr w14:val="tx1"/>
            </w14:solidFill>
          </w14:textFill>
        </w:rPr>
        <w:t>2022年6月2日</w:t>
      </w:r>
    </w:p>
    <w:p>
      <w:pPr>
        <w:pStyle w:val="8"/>
        <w:widowControl/>
        <w:shd w:val="clear" w:color="auto" w:fill="FFFFFF"/>
        <w:spacing w:before="0" w:beforeAutospacing="0" w:after="0" w:afterAutospacing="0" w:line="44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br w:type="page"/>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themeColor="text1"/>
          <w:kern w:val="0"/>
          <w:sz w:val="30"/>
          <w:szCs w:val="30"/>
          <w:shd w:val="clear" w:color="000000" w:fill="auto"/>
          <w14:textFill>
            <w14:solidFill>
              <w14:schemeClr w14:val="tx1"/>
            </w14:solidFill>
          </w14:textFill>
        </w:rPr>
      </w:pPr>
      <w:r>
        <w:rPr>
          <w:rFonts w:hint="eastAsia" w:ascii="仿宋" w:hAnsi="仿宋" w:eastAsia="仿宋" w:cs="仿宋"/>
          <w:b/>
          <w:bCs/>
          <w:color w:val="000000" w:themeColor="text1"/>
          <w:kern w:val="0"/>
          <w:sz w:val="30"/>
          <w:szCs w:val="30"/>
          <w:shd w:val="clear" w:color="000000" w:fill="auto"/>
          <w:lang w:eastAsia="zh-CN"/>
          <w14:textFill>
            <w14:solidFill>
              <w14:schemeClr w14:val="tx1"/>
            </w14:solidFill>
          </w14:textFill>
        </w:rPr>
        <w:t>建设工程项目重大风险</w:t>
      </w:r>
      <w:r>
        <w:rPr>
          <w:rFonts w:hint="eastAsia" w:ascii="仿宋" w:hAnsi="仿宋" w:eastAsia="仿宋" w:cs="仿宋"/>
          <w:b/>
          <w:bCs/>
          <w:color w:val="000000" w:themeColor="text1"/>
          <w:kern w:val="0"/>
          <w:sz w:val="30"/>
          <w:szCs w:val="30"/>
          <w:shd w:val="clear" w:color="000000" w:fill="auto"/>
          <w14:textFill>
            <w14:solidFill>
              <w14:schemeClr w14:val="tx1"/>
            </w14:solidFill>
          </w14:textFill>
        </w:rPr>
        <w:t>隐患排查</w:t>
      </w:r>
      <w:r>
        <w:rPr>
          <w:rFonts w:hint="eastAsia" w:ascii="仿宋" w:hAnsi="仿宋" w:eastAsia="仿宋" w:cs="仿宋"/>
          <w:b/>
          <w:bCs/>
          <w:color w:val="000000" w:themeColor="text1"/>
          <w:kern w:val="0"/>
          <w:sz w:val="30"/>
          <w:szCs w:val="30"/>
          <w:shd w:val="clear" w:color="000000" w:fill="auto"/>
          <w:lang w:eastAsia="zh-CN"/>
          <w14:textFill>
            <w14:solidFill>
              <w14:schemeClr w14:val="tx1"/>
            </w14:solidFill>
          </w14:textFill>
        </w:rPr>
        <w:t>整治与</w:t>
      </w:r>
      <w:r>
        <w:rPr>
          <w:rFonts w:hint="eastAsia" w:ascii="仿宋" w:hAnsi="仿宋" w:eastAsia="仿宋" w:cs="仿宋"/>
          <w:b/>
          <w:bCs/>
          <w:color w:val="000000" w:themeColor="text1"/>
          <w:kern w:val="0"/>
          <w:sz w:val="30"/>
          <w:szCs w:val="30"/>
          <w:shd w:val="clear" w:color="000000" w:fill="auto"/>
          <w14:textFill>
            <w14:solidFill>
              <w14:schemeClr w14:val="tx1"/>
            </w14:solidFill>
          </w14:textFill>
        </w:rPr>
        <w:t>新《安全生产法》视野下“危大”工程安全管理</w:t>
      </w:r>
      <w:r>
        <w:rPr>
          <w:rFonts w:hint="eastAsia" w:ascii="仿宋" w:hAnsi="仿宋" w:eastAsia="仿宋" w:cs="仿宋"/>
          <w:b/>
          <w:bCs/>
          <w:color w:val="000000" w:themeColor="text1"/>
          <w:kern w:val="0"/>
          <w:sz w:val="30"/>
          <w:szCs w:val="30"/>
          <w:shd w:val="clear" w:color="000000" w:fill="auto"/>
          <w:lang w:eastAsia="zh-CN"/>
          <w14:textFill>
            <w14:solidFill>
              <w14:schemeClr w14:val="tx1"/>
            </w14:solidFill>
          </w14:textFill>
        </w:rPr>
        <w:t>及</w:t>
      </w:r>
      <w:r>
        <w:rPr>
          <w:rFonts w:hint="eastAsia" w:ascii="仿宋" w:hAnsi="仿宋" w:eastAsia="仿宋" w:cs="仿宋"/>
          <w:b/>
          <w:bCs/>
          <w:color w:val="000000" w:themeColor="text1"/>
          <w:kern w:val="0"/>
          <w:sz w:val="30"/>
          <w:szCs w:val="30"/>
          <w:shd w:val="clear" w:color="000000" w:fill="auto"/>
          <w14:textFill>
            <w14:solidFill>
              <w14:schemeClr w14:val="tx1"/>
            </w14:solidFill>
          </w14:textFill>
        </w:rPr>
        <w:t>施工企业刑事合规体系建设专题培训班报名回执表</w:t>
      </w:r>
    </w:p>
    <w:tbl>
      <w:tblPr>
        <w:tblStyle w:val="9"/>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职</w:t>
            </w:r>
            <w:r>
              <w:rPr>
                <w:rFonts w:hint="eastAsia" w:ascii="仿宋" w:hAnsi="仿宋" w:eastAsia="仿宋" w:cs="仿宋"/>
                <w:bCs/>
                <w:color w:val="000000" w:themeColor="text1"/>
                <w:sz w:val="24"/>
                <w:lang w:val="en-US" w:eastAsia="zh-CN"/>
                <w14:textFill>
                  <w14:solidFill>
                    <w14:schemeClr w14:val="tx1"/>
                  </w14:solidFill>
                </w14:textFill>
              </w:rPr>
              <w:t xml:space="preserve">    务</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手</w:t>
            </w:r>
            <w:r>
              <w:rPr>
                <w:rFonts w:hint="eastAsia" w:ascii="仿宋" w:hAnsi="仿宋" w:eastAsia="仿宋" w:cs="仿宋"/>
                <w:bCs/>
                <w:color w:val="000000" w:themeColor="text1"/>
                <w:sz w:val="24"/>
                <w:lang w:val="en-US" w:eastAsia="zh-CN"/>
                <w14:textFill>
                  <w14:solidFill>
                    <w14:schemeClr w14:val="tx1"/>
                  </w14:solidFill>
                </w14:textFill>
              </w:rPr>
              <w:t xml:space="preserve">    </w:t>
            </w:r>
            <w:r>
              <w:rPr>
                <w:rFonts w:hint="eastAsia" w:ascii="仿宋" w:hAnsi="仿宋" w:eastAsia="仿宋" w:cs="仿宋"/>
                <w:bCs/>
                <w:color w:val="000000" w:themeColor="text1"/>
                <w:sz w:val="24"/>
                <w:lang w:eastAsia="zh-CN"/>
                <w14:textFill>
                  <w14:solidFill>
                    <w14:schemeClr w14:val="tx1"/>
                  </w14:solidFill>
                </w14:textFill>
              </w:rPr>
              <w:t>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参</w:t>
            </w:r>
            <w:r>
              <w:rPr>
                <w:rFonts w:hint="eastAsia" w:ascii="仿宋" w:hAnsi="仿宋" w:eastAsia="仿宋" w:cs="仿宋"/>
                <w:bCs/>
                <w:color w:val="000000" w:themeColor="text1"/>
                <w:sz w:val="24"/>
                <w14:textFill>
                  <w14:solidFill>
                    <w14:schemeClr w14:val="tx1"/>
                  </w14:solidFill>
                </w14:textFill>
              </w:rPr>
              <w:t>训人员</w:t>
            </w:r>
          </w:p>
        </w:tc>
        <w:tc>
          <w:tcPr>
            <w:tcW w:w="85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性 别</w:t>
            </w:r>
          </w:p>
        </w:tc>
        <w:tc>
          <w:tcPr>
            <w:tcW w:w="1293"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住宿标准</w:t>
            </w:r>
          </w:p>
        </w:tc>
        <w:tc>
          <w:tcPr>
            <w:tcW w:w="8159" w:type="dxa"/>
            <w:gridSpan w:val="5"/>
            <w:vAlign w:val="center"/>
          </w:tcPr>
          <w:p>
            <w:pPr>
              <w:tabs>
                <w:tab w:val="left" w:pos="567"/>
                <w:tab w:val="left" w:pos="709"/>
              </w:tabs>
              <w:spacing w:line="300" w:lineRule="exact"/>
              <w:ind w:firstLine="960" w:firstLineChars="4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单住□ </w:t>
            </w:r>
            <w:r>
              <w:rPr>
                <w:rFonts w:hint="eastAsia" w:ascii="仿宋" w:hAnsi="仿宋" w:eastAsia="仿宋" w:cs="仿宋"/>
                <w:bCs/>
                <w:color w:val="000000" w:themeColor="text1"/>
                <w:sz w:val="24"/>
                <w:lang w:val="en-US" w:eastAsia="zh-CN"/>
                <w14:textFill>
                  <w14:solidFill>
                    <w14:schemeClr w14:val="tx1"/>
                  </w14:solidFill>
                </w14:textFill>
              </w:rPr>
              <w:t xml:space="preserve">              </w:t>
            </w:r>
            <w:r>
              <w:rPr>
                <w:rFonts w:hint="eastAsia" w:ascii="仿宋" w:hAnsi="仿宋" w:eastAsia="仿宋" w:cs="仿宋"/>
                <w:bCs/>
                <w:color w:val="000000" w:themeColor="text1"/>
                <w:sz w:val="24"/>
                <w14:textFill>
                  <w14:solidFill>
                    <w14:schemeClr w14:val="tx1"/>
                  </w14:solidFill>
                </w14:textFill>
              </w:rPr>
              <w:t>合住□</w:t>
            </w:r>
            <w:r>
              <w:rPr>
                <w:rFonts w:hint="eastAsia" w:ascii="仿宋" w:hAnsi="仿宋" w:eastAsia="仿宋" w:cs="仿宋"/>
                <w:bCs/>
                <w:color w:val="000000" w:themeColor="text1"/>
                <w:sz w:val="24"/>
                <w:lang w:val="en-US" w:eastAsia="zh-CN"/>
                <w14:textFill>
                  <w14:solidFill>
                    <w14:schemeClr w14:val="tx1"/>
                  </w14:solidFill>
                </w14:textFill>
              </w:rPr>
              <w:t xml:space="preserve">             自理</w:t>
            </w:r>
            <w:r>
              <w:rPr>
                <w:rFonts w:hint="eastAsia" w:ascii="仿宋" w:hAnsi="仿宋" w:eastAsia="仿宋" w:cs="仿宋"/>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证书申报</w:t>
            </w:r>
          </w:p>
        </w:tc>
        <w:tc>
          <w:tcPr>
            <w:tcW w:w="8159" w:type="dxa"/>
            <w:gridSpan w:val="5"/>
            <w:vAlign w:val="center"/>
          </w:tcPr>
          <w:p>
            <w:pPr>
              <w:tabs>
                <w:tab w:val="left" w:pos="567"/>
                <w:tab w:val="left" w:pos="709"/>
              </w:tabs>
              <w:spacing w:line="300" w:lineRule="exact"/>
              <w:jc w:val="both"/>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《安全总监》</w:t>
            </w:r>
            <w:r>
              <w:rPr>
                <w:rFonts w:hint="eastAsia" w:ascii="仿宋" w:hAnsi="仿宋" w:eastAsia="仿宋" w:cs="仿宋"/>
                <w:bCs/>
                <w:color w:val="000000" w:themeColor="text1"/>
                <w:sz w:val="24"/>
                <w:lang w:val="en-US" w:eastAsia="zh-CN"/>
                <w14:textFill>
                  <w14:solidFill>
                    <w14:schemeClr w14:val="tx1"/>
                  </w14:solidFill>
                </w14:textFill>
              </w:rPr>
              <w:sym w:font="Wingdings 2" w:char="00A3"/>
            </w:r>
            <w:r>
              <w:rPr>
                <w:rFonts w:hint="eastAsia" w:ascii="仿宋" w:hAnsi="仿宋" w:eastAsia="仿宋" w:cs="仿宋"/>
                <w:bCs/>
                <w:color w:val="000000" w:themeColor="text1"/>
                <w:sz w:val="24"/>
                <w:lang w:val="en-US" w:eastAsia="zh-CN"/>
                <w14:textFill>
                  <w14:solidFill>
                    <w14:schemeClr w14:val="tx1"/>
                  </w14:solidFill>
                </w14:textFill>
              </w:rPr>
              <w:t xml:space="preserve">                     《安全管理工程师》</w:t>
            </w:r>
            <w:r>
              <w:rPr>
                <w:rFonts w:hint="eastAsia" w:ascii="仿宋" w:hAnsi="仿宋" w:eastAsia="仿宋" w:cs="仿宋"/>
                <w:bCs/>
                <w:color w:val="000000" w:themeColor="text1"/>
                <w:sz w:val="24"/>
                <w:lang w:val="en-US" w:eastAsia="zh-CN"/>
                <w14:textFill>
                  <w14:solidFill>
                    <w14:schemeClr w14:val="tx1"/>
                  </w14:solidFill>
                </w14:textFill>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付款方式</w:t>
            </w:r>
          </w:p>
        </w:tc>
        <w:tc>
          <w:tcPr>
            <w:tcW w:w="4099" w:type="dxa"/>
            <w:gridSpan w:val="3"/>
            <w:vAlign w:val="center"/>
          </w:tcPr>
          <w:p>
            <w:pPr>
              <w:tabs>
                <w:tab w:val="left" w:pos="567"/>
                <w:tab w:val="left" w:pos="709"/>
              </w:tabs>
              <w:spacing w:line="300" w:lineRule="exact"/>
              <w:ind w:firstLine="960" w:firstLineChars="400"/>
              <w:jc w:val="both"/>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转 账</w:t>
            </w:r>
            <w:r>
              <w:rPr>
                <w:rFonts w:hint="eastAsia" w:ascii="仿宋" w:hAnsi="仿宋" w:eastAsia="仿宋" w:cs="仿宋"/>
                <w:bCs/>
                <w:color w:val="000000" w:themeColor="text1"/>
                <w:sz w:val="24"/>
                <w14:textFill>
                  <w14:solidFill>
                    <w14:schemeClr w14:val="tx1"/>
                  </w14:solidFill>
                </w14:textFill>
              </w:rPr>
              <w:sym w:font="Wingdings 2" w:char="00A3"/>
            </w:r>
            <w:r>
              <w:rPr>
                <w:rFonts w:hint="eastAsia" w:ascii="仿宋" w:hAnsi="仿宋" w:eastAsia="仿宋" w:cs="仿宋"/>
                <w:bCs/>
                <w:color w:val="000000" w:themeColor="text1"/>
                <w:sz w:val="24"/>
                <w14:textFill>
                  <w14:solidFill>
                    <w14:schemeClr w14:val="tx1"/>
                  </w14:solidFill>
                </w14:textFill>
              </w:rPr>
              <w:t xml:space="preserve">      </w:t>
            </w:r>
            <w:r>
              <w:rPr>
                <w:rFonts w:hint="eastAsia" w:ascii="仿宋" w:hAnsi="仿宋" w:eastAsia="仿宋" w:cs="仿宋"/>
                <w:bCs/>
                <w:color w:val="000000" w:themeColor="text1"/>
                <w:sz w:val="24"/>
                <w:lang w:eastAsia="zh-CN"/>
                <w14:textFill>
                  <w14:solidFill>
                    <w14:schemeClr w14:val="tx1"/>
                  </w14:solidFill>
                </w14:textFill>
              </w:rPr>
              <w:t>现场</w:t>
            </w:r>
            <w:r>
              <w:rPr>
                <w:rFonts w:hint="eastAsia" w:ascii="仿宋" w:hAnsi="仿宋" w:eastAsia="仿宋" w:cs="仿宋"/>
                <w:bCs/>
                <w:color w:val="000000" w:themeColor="text1"/>
                <w:sz w:val="24"/>
                <w14:textFill>
                  <w14:solidFill>
                    <w14:schemeClr w14:val="tx1"/>
                  </w14:solidFill>
                </w14:textFill>
              </w:rPr>
              <w:sym w:font="Wingdings 2" w:char="00A3"/>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收款信息</w:t>
            </w:r>
          </w:p>
        </w:tc>
        <w:tc>
          <w:tcPr>
            <w:tcW w:w="8159" w:type="dxa"/>
            <w:gridSpan w:val="5"/>
          </w:tcPr>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w w:val="100"/>
                <w:sz w:val="24"/>
                <w:szCs w:val="24"/>
                <w:lang w:val="zh-CN"/>
              </w:rPr>
            </w:pPr>
            <w:r>
              <w:rPr>
                <w:rFonts w:hint="eastAsia" w:ascii="仿宋" w:hAnsi="仿宋" w:eastAsia="仿宋" w:cs="仿宋"/>
                <w:bCs/>
                <w:w w:val="100"/>
                <w:sz w:val="24"/>
                <w:szCs w:val="24"/>
                <w:lang w:val="zh-CN"/>
              </w:rPr>
              <w:t>单位全称:</w:t>
            </w:r>
            <w:r>
              <w:rPr>
                <w:rFonts w:hint="eastAsia" w:ascii="仿宋" w:hAnsi="仿宋" w:eastAsia="仿宋" w:cs="仿宋"/>
                <w:bCs/>
                <w:w w:val="100"/>
                <w:sz w:val="24"/>
                <w:szCs w:val="24"/>
                <w:lang w:val="zh-CN"/>
              </w:rPr>
              <w:tab/>
            </w:r>
            <w:r>
              <w:rPr>
                <w:rFonts w:hint="eastAsia" w:ascii="仿宋" w:hAnsi="仿宋" w:eastAsia="仿宋" w:cs="仿宋"/>
                <w:bCs/>
                <w:w w:val="100"/>
                <w:sz w:val="24"/>
                <w:szCs w:val="24"/>
                <w:lang w:val="zh-CN"/>
              </w:rPr>
              <w:t>北京</w:t>
            </w:r>
            <w:r>
              <w:rPr>
                <w:rFonts w:hint="eastAsia" w:ascii="仿宋" w:hAnsi="仿宋" w:eastAsia="仿宋" w:cs="仿宋"/>
                <w:bCs/>
                <w:w w:val="100"/>
                <w:sz w:val="24"/>
                <w:szCs w:val="24"/>
                <w:lang w:val="zh-CN" w:eastAsia="zh-CN"/>
              </w:rPr>
              <w:t>中科领航教育咨询有限公司</w:t>
            </w:r>
          </w:p>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w w:val="100"/>
                <w:sz w:val="24"/>
                <w:szCs w:val="24"/>
                <w:lang w:val="zh-CN"/>
              </w:rPr>
            </w:pPr>
            <w:r>
              <w:rPr>
                <w:rFonts w:hint="eastAsia" w:ascii="仿宋" w:hAnsi="仿宋" w:eastAsia="仿宋" w:cs="仿宋"/>
                <w:bCs/>
                <w:w w:val="100"/>
                <w:sz w:val="24"/>
                <w:szCs w:val="24"/>
                <w:lang w:val="zh-CN"/>
              </w:rPr>
              <w:t>开 户 行：</w:t>
            </w:r>
            <w:r>
              <w:rPr>
                <w:rFonts w:hint="eastAsia" w:ascii="仿宋" w:hAnsi="仿宋" w:eastAsia="仿宋" w:cs="仿宋"/>
                <w:bCs/>
                <w:w w:val="100"/>
                <w:sz w:val="24"/>
                <w:szCs w:val="24"/>
                <w:lang w:val="zh-CN"/>
              </w:rPr>
              <w:tab/>
            </w:r>
            <w:r>
              <w:rPr>
                <w:rFonts w:hint="eastAsia" w:ascii="仿宋" w:hAnsi="仿宋" w:eastAsia="仿宋" w:cs="仿宋"/>
                <w:bCs/>
                <w:w w:val="100"/>
                <w:sz w:val="24"/>
                <w:szCs w:val="24"/>
                <w:lang w:val="zh-CN"/>
              </w:rPr>
              <w:t>中国工商银行股份有限公司北京半壁店支行</w:t>
            </w:r>
          </w:p>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w w:val="100"/>
                <w:sz w:val="24"/>
                <w:szCs w:val="24"/>
                <w:lang w:val="zh-CN" w:eastAsia="zh-CN"/>
              </w:rPr>
            </w:pPr>
            <w:r>
              <w:rPr>
                <w:rFonts w:hint="eastAsia" w:ascii="仿宋" w:hAnsi="仿宋" w:eastAsia="仿宋" w:cs="仿宋"/>
                <w:bCs/>
                <w:w w:val="100"/>
                <w:sz w:val="24"/>
                <w:szCs w:val="24"/>
                <w:lang w:val="zh-CN"/>
              </w:rPr>
              <w:t>帐    户：02002470092000</w:t>
            </w:r>
            <w:r>
              <w:rPr>
                <w:rFonts w:hint="eastAsia" w:ascii="仿宋" w:hAnsi="仿宋" w:eastAsia="仿宋" w:cs="仿宋"/>
                <w:bCs/>
                <w:w w:val="100"/>
                <w:sz w:val="24"/>
                <w:szCs w:val="24"/>
                <w:lang w:val="zh-CN" w:eastAsia="zh-CN"/>
              </w:rPr>
              <w:t>76612</w:t>
            </w:r>
          </w:p>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w w:val="100"/>
                <w:sz w:val="24"/>
                <w:szCs w:val="24"/>
                <w:lang w:val="zh-CN"/>
              </w:rPr>
              <w:t>行    号:102100024703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480" w:firstLineChars="200"/>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以上课程内容均可赴企业内部培训，依据企业需求，量身定制课程。</w:t>
            </w:r>
          </w:p>
        </w:tc>
        <w:tc>
          <w:tcPr>
            <w:tcW w:w="4060" w:type="dxa"/>
            <w:gridSpan w:val="2"/>
            <w:vAlign w:val="center"/>
          </w:tcPr>
          <w:p>
            <w:pPr>
              <w:tabs>
                <w:tab w:val="left" w:pos="567"/>
                <w:tab w:val="left" w:pos="709"/>
              </w:tabs>
              <w:spacing w:line="300" w:lineRule="exact"/>
              <w:ind w:firstLine="480" w:firstLineChars="2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单位印章</w:t>
            </w:r>
          </w:p>
          <w:p>
            <w:pPr>
              <w:tabs>
                <w:tab w:val="left" w:pos="567"/>
                <w:tab w:val="left" w:pos="709"/>
              </w:tabs>
              <w:spacing w:line="300" w:lineRule="exact"/>
              <w:ind w:firstLine="240" w:firstLineChars="1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2022年  月  日</w:t>
            </w:r>
          </w:p>
        </w:tc>
      </w:tr>
    </w:tbl>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 xml:space="preserve">报名负责人：聂红军 主任18211071700（微信）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 xml:space="preserve">电  话：010-87697580   邮    箱：zqgphwz@126.com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rPr>
      </w:pPr>
      <w:r>
        <w:rPr>
          <w:rFonts w:hint="eastAsia" w:ascii="仿宋" w:hAnsi="仿宋" w:eastAsia="仿宋" w:cs="仿宋"/>
          <w:sz w:val="28"/>
          <w:szCs w:val="28"/>
        </w:rPr>
        <w:t>qq咨询：317752402</w:t>
      </w:r>
      <w:r>
        <w:rPr>
          <w:rFonts w:hint="eastAsia" w:ascii="仿宋" w:hAnsi="仿宋" w:eastAsia="仿宋" w:cs="仿宋"/>
          <w:sz w:val="28"/>
          <w:szCs w:val="28"/>
          <w:lang w:val="en-US" w:eastAsia="zh-CN"/>
        </w:rPr>
        <w:t xml:space="preserve">0   </w:t>
      </w:r>
      <w:bookmarkStart w:id="0" w:name="_GoBack"/>
      <w:bookmarkEnd w:id="0"/>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网址查询：http://www.zqgpchina.cn/ </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560"/>
      <w:jc w:val="right"/>
      <w:rPr>
        <w:rFonts w:asciiTheme="minorEastAsia" w:hAnsiTheme="minorEastAsia"/>
        <w:sz w:val="28"/>
        <w:szCs w:val="28"/>
      </w:rPr>
    </w:pPr>
    <w:r>
      <w:rPr>
        <w:rFonts w:asciiTheme="minorEastAsia" w:hAnsiTheme="minorEastAsia"/>
        <w:sz w:val="28"/>
        <w:szCs w:val="28"/>
      </w:rPr>
      <w:t>-</w:t>
    </w:r>
    <w:sdt>
      <w:sdtPr>
        <w:rPr>
          <w:rFonts w:asciiTheme="minorEastAsia" w:hAnsiTheme="minorEastAsia"/>
          <w:sz w:val="28"/>
          <w:szCs w:val="28"/>
        </w:rPr>
        <w:id w:val="-757605078"/>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5</w:t>
        </w:r>
        <w:r>
          <w:rPr>
            <w:rFonts w:asciiTheme="minorEastAsia" w:hAnsiTheme="minorEastAsia"/>
            <w:sz w:val="28"/>
            <w:szCs w:val="28"/>
          </w:rPr>
          <w:fldChar w:fldCharType="end"/>
        </w:r>
        <w:r>
          <w:rPr>
            <w:rFonts w:asciiTheme="minorEastAsia" w:hAnsiTheme="minorEastAsia"/>
            <w:sz w:val="28"/>
            <w:szCs w:val="28"/>
          </w:rPr>
          <w:t>-</w:t>
        </w:r>
      </w:sdtContent>
    </w:sdt>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560" w:firstLine="280" w:firstLineChars="100"/>
      <w:rPr>
        <w:rFonts w:asciiTheme="minorEastAsia" w:hAnsiTheme="minorEastAsia"/>
        <w:sz w:val="28"/>
        <w:szCs w:val="28"/>
      </w:rPr>
    </w:pPr>
    <w:r>
      <w:rPr>
        <w:rFonts w:asciiTheme="minorEastAsia" w:hAnsiTheme="minorEastAsia"/>
        <w:sz w:val="28"/>
        <w:szCs w:val="28"/>
      </w:rPr>
      <w:t>-</w:t>
    </w:r>
    <w:sdt>
      <w:sdtPr>
        <w:rPr>
          <w:rFonts w:asciiTheme="minorEastAsia" w:hAnsiTheme="minorEastAsia"/>
          <w:sz w:val="28"/>
          <w:szCs w:val="28"/>
        </w:rPr>
        <w:id w:val="1098678336"/>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6</w:t>
        </w:r>
        <w:r>
          <w:rPr>
            <w:rFonts w:asciiTheme="minorEastAsia" w:hAnsiTheme="minorEastAsia"/>
            <w:sz w:val="28"/>
            <w:szCs w:val="28"/>
          </w:rPr>
          <w:fldChar w:fldCharType="end"/>
        </w:r>
        <w:r>
          <w:rPr>
            <w:rFonts w:asciiTheme="minorEastAsia" w:hAnsiTheme="minorEastAsia"/>
            <w:sz w:val="28"/>
            <w:szCs w:val="28"/>
          </w:rPr>
          <w:t>-</w:t>
        </w:r>
      </w:sdtContent>
    </w:sdt>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YTFkODdkZTRjNTI5MmQ5ZTc4N2MxOTFlY2Y5NTEifQ=="/>
  </w:docVars>
  <w:rsids>
    <w:rsidRoot w:val="00262547"/>
    <w:rsid w:val="00010F3F"/>
    <w:rsid w:val="000429A6"/>
    <w:rsid w:val="000635BD"/>
    <w:rsid w:val="00065752"/>
    <w:rsid w:val="00066FC8"/>
    <w:rsid w:val="0006701D"/>
    <w:rsid w:val="00086FD1"/>
    <w:rsid w:val="000D623B"/>
    <w:rsid w:val="00101876"/>
    <w:rsid w:val="00113415"/>
    <w:rsid w:val="00252A19"/>
    <w:rsid w:val="00262547"/>
    <w:rsid w:val="00277DD1"/>
    <w:rsid w:val="002F0B09"/>
    <w:rsid w:val="002F6C5F"/>
    <w:rsid w:val="003A6EAE"/>
    <w:rsid w:val="00407F16"/>
    <w:rsid w:val="0041689D"/>
    <w:rsid w:val="00442A90"/>
    <w:rsid w:val="004B3B4B"/>
    <w:rsid w:val="004E5835"/>
    <w:rsid w:val="00503116"/>
    <w:rsid w:val="00625061"/>
    <w:rsid w:val="00734CF6"/>
    <w:rsid w:val="00785814"/>
    <w:rsid w:val="007921F3"/>
    <w:rsid w:val="007A06B4"/>
    <w:rsid w:val="007E5692"/>
    <w:rsid w:val="00861FC2"/>
    <w:rsid w:val="008752EC"/>
    <w:rsid w:val="009E2C08"/>
    <w:rsid w:val="00A07D70"/>
    <w:rsid w:val="00A53612"/>
    <w:rsid w:val="00B55B6B"/>
    <w:rsid w:val="00B66847"/>
    <w:rsid w:val="00B97CF5"/>
    <w:rsid w:val="00BD5B5C"/>
    <w:rsid w:val="00BE182B"/>
    <w:rsid w:val="00C32D98"/>
    <w:rsid w:val="00C57CC7"/>
    <w:rsid w:val="00C82A2D"/>
    <w:rsid w:val="00CB2F51"/>
    <w:rsid w:val="00CC29D9"/>
    <w:rsid w:val="00D35C76"/>
    <w:rsid w:val="00D36F84"/>
    <w:rsid w:val="00D870D9"/>
    <w:rsid w:val="00DA7144"/>
    <w:rsid w:val="00DD6BAB"/>
    <w:rsid w:val="00DE1821"/>
    <w:rsid w:val="00E14F97"/>
    <w:rsid w:val="00E23DA6"/>
    <w:rsid w:val="00EC7C83"/>
    <w:rsid w:val="00F20FDA"/>
    <w:rsid w:val="00F820DE"/>
    <w:rsid w:val="00F93EFC"/>
    <w:rsid w:val="012B06D6"/>
    <w:rsid w:val="013535CC"/>
    <w:rsid w:val="019422A6"/>
    <w:rsid w:val="01AD00E1"/>
    <w:rsid w:val="02CD1F13"/>
    <w:rsid w:val="03D72B66"/>
    <w:rsid w:val="050E4ABB"/>
    <w:rsid w:val="057164AD"/>
    <w:rsid w:val="078A4746"/>
    <w:rsid w:val="0892512C"/>
    <w:rsid w:val="09C57ACE"/>
    <w:rsid w:val="0A0E7DAB"/>
    <w:rsid w:val="0A8D4924"/>
    <w:rsid w:val="0A971D96"/>
    <w:rsid w:val="0AA82690"/>
    <w:rsid w:val="0B30198C"/>
    <w:rsid w:val="0E8F0A07"/>
    <w:rsid w:val="0FF82F77"/>
    <w:rsid w:val="1149633E"/>
    <w:rsid w:val="14AE254B"/>
    <w:rsid w:val="163A54AE"/>
    <w:rsid w:val="173533D7"/>
    <w:rsid w:val="177F1864"/>
    <w:rsid w:val="1B3B1381"/>
    <w:rsid w:val="1B831671"/>
    <w:rsid w:val="21B504E3"/>
    <w:rsid w:val="228D66E8"/>
    <w:rsid w:val="24DD06F4"/>
    <w:rsid w:val="25D7235A"/>
    <w:rsid w:val="26FC0EF3"/>
    <w:rsid w:val="272007F8"/>
    <w:rsid w:val="273603F0"/>
    <w:rsid w:val="27635A13"/>
    <w:rsid w:val="27F96D69"/>
    <w:rsid w:val="281612B4"/>
    <w:rsid w:val="28B04E0E"/>
    <w:rsid w:val="28C0433A"/>
    <w:rsid w:val="292028D2"/>
    <w:rsid w:val="29BD7D3C"/>
    <w:rsid w:val="2A5634F0"/>
    <w:rsid w:val="2C774852"/>
    <w:rsid w:val="2C9D513F"/>
    <w:rsid w:val="2D07650E"/>
    <w:rsid w:val="2DB846D2"/>
    <w:rsid w:val="2F6C2DF5"/>
    <w:rsid w:val="30C8715C"/>
    <w:rsid w:val="32127C66"/>
    <w:rsid w:val="323A6E80"/>
    <w:rsid w:val="357B0FAE"/>
    <w:rsid w:val="362A62DC"/>
    <w:rsid w:val="371D15D6"/>
    <w:rsid w:val="37610C7D"/>
    <w:rsid w:val="37865019"/>
    <w:rsid w:val="39A648B2"/>
    <w:rsid w:val="3A2B124D"/>
    <w:rsid w:val="3D0259F4"/>
    <w:rsid w:val="3D2A7B71"/>
    <w:rsid w:val="3F8C3E3C"/>
    <w:rsid w:val="4022204B"/>
    <w:rsid w:val="40610CEC"/>
    <w:rsid w:val="407A568E"/>
    <w:rsid w:val="413A2EE8"/>
    <w:rsid w:val="437B1983"/>
    <w:rsid w:val="456963DE"/>
    <w:rsid w:val="460D2589"/>
    <w:rsid w:val="47415467"/>
    <w:rsid w:val="47B21351"/>
    <w:rsid w:val="48F34974"/>
    <w:rsid w:val="4A3D4759"/>
    <w:rsid w:val="4B8359A5"/>
    <w:rsid w:val="4BB442F6"/>
    <w:rsid w:val="4BE0656F"/>
    <w:rsid w:val="4CCE693E"/>
    <w:rsid w:val="4E4B67E5"/>
    <w:rsid w:val="50957218"/>
    <w:rsid w:val="5236594B"/>
    <w:rsid w:val="527F2630"/>
    <w:rsid w:val="53B15383"/>
    <w:rsid w:val="5453405A"/>
    <w:rsid w:val="54683335"/>
    <w:rsid w:val="547811E6"/>
    <w:rsid w:val="557A62DE"/>
    <w:rsid w:val="573916AA"/>
    <w:rsid w:val="5ABD3692"/>
    <w:rsid w:val="5BB741DE"/>
    <w:rsid w:val="5BBE4EA0"/>
    <w:rsid w:val="5BDF1AF2"/>
    <w:rsid w:val="5C3816D7"/>
    <w:rsid w:val="5D461B3E"/>
    <w:rsid w:val="5DD65D5C"/>
    <w:rsid w:val="5FB47DE5"/>
    <w:rsid w:val="638A686D"/>
    <w:rsid w:val="648D71A0"/>
    <w:rsid w:val="64A3015A"/>
    <w:rsid w:val="662A17A3"/>
    <w:rsid w:val="68DB306A"/>
    <w:rsid w:val="699279AE"/>
    <w:rsid w:val="6F1719CF"/>
    <w:rsid w:val="6FC67E72"/>
    <w:rsid w:val="7102558A"/>
    <w:rsid w:val="71DC0216"/>
    <w:rsid w:val="76642C2E"/>
    <w:rsid w:val="76942748"/>
    <w:rsid w:val="76C03B43"/>
    <w:rsid w:val="76DF6BA1"/>
    <w:rsid w:val="76E77C76"/>
    <w:rsid w:val="77C05BEB"/>
    <w:rsid w:val="78205CF5"/>
    <w:rsid w:val="78382598"/>
    <w:rsid w:val="78CC06D3"/>
    <w:rsid w:val="79BA116F"/>
    <w:rsid w:val="79C42C93"/>
    <w:rsid w:val="7B1A4448"/>
    <w:rsid w:val="7FFD2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qFormat/>
    <w:uiPriority w:val="0"/>
    <w:pPr>
      <w:spacing w:before="100" w:beforeAutospacing="1" w:after="100" w:afterAutospacing="1"/>
      <w:jc w:val="left"/>
      <w:outlineLvl w:val="2"/>
    </w:pPr>
    <w:rPr>
      <w:rFonts w:hint="eastAsia" w:ascii="宋体" w:hAnsi="宋体" w:cs="Times New Roman"/>
      <w:b/>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100" w:beforeAutospacing="1" w:after="100" w:afterAutospacing="1"/>
      <w:jc w:val="left"/>
    </w:pPr>
    <w:rPr>
      <w:rFonts w:cs="Times New Roman"/>
      <w:kern w:val="0"/>
      <w:sz w:val="24"/>
    </w:rPr>
  </w:style>
  <w:style w:type="character" w:styleId="11">
    <w:name w:val="Strong"/>
    <w:basedOn w:val="10"/>
    <w:qFormat/>
    <w:uiPriority w:val="22"/>
    <w:rPr>
      <w:rFonts w:cs="Times New Roman"/>
      <w:b/>
      <w:bCs/>
    </w:rPr>
  </w:style>
  <w:style w:type="character" w:styleId="12">
    <w:name w:val="Emphasis"/>
    <w:basedOn w:val="10"/>
    <w:qFormat/>
    <w:uiPriority w:val="20"/>
    <w:rPr>
      <w:i/>
      <w:iCs/>
    </w:rPr>
  </w:style>
  <w:style w:type="character" w:styleId="13">
    <w:name w:val="Hyperlink"/>
    <w:basedOn w:val="10"/>
    <w:qFormat/>
    <w:uiPriority w:val="0"/>
    <w:rPr>
      <w:color w:val="0000FF"/>
      <w:u w:val="single"/>
    </w:rPr>
  </w:style>
  <w:style w:type="paragraph" w:styleId="14">
    <w:name w:val="List Paragraph"/>
    <w:basedOn w:val="1"/>
    <w:qFormat/>
    <w:uiPriority w:val="34"/>
    <w:pPr>
      <w:ind w:firstLine="420" w:firstLineChars="200"/>
    </w:pPr>
  </w:style>
  <w:style w:type="character" w:customStyle="1" w:styleId="15">
    <w:name w:val="页眉 Char"/>
    <w:basedOn w:val="10"/>
    <w:link w:val="7"/>
    <w:qFormat/>
    <w:uiPriority w:val="0"/>
    <w:rPr>
      <w:rFonts w:cs="宋体"/>
      <w:kern w:val="2"/>
      <w:sz w:val="18"/>
      <w:szCs w:val="18"/>
    </w:rPr>
  </w:style>
  <w:style w:type="character" w:customStyle="1" w:styleId="16">
    <w:name w:val="页脚 Char"/>
    <w:basedOn w:val="10"/>
    <w:link w:val="6"/>
    <w:qFormat/>
    <w:uiPriority w:val="99"/>
    <w:rPr>
      <w:rFonts w:cs="宋体"/>
      <w:kern w:val="2"/>
      <w:sz w:val="18"/>
      <w:szCs w:val="18"/>
    </w:rPr>
  </w:style>
  <w:style w:type="paragraph" w:customStyle="1" w:styleId="17">
    <w:name w:val="Table Paragraph"/>
    <w:basedOn w:val="1"/>
    <w:qFormat/>
    <w:uiPriority w:val="1"/>
    <w:pPr>
      <w:spacing w:line="300" w:lineRule="exact"/>
      <w:ind w:left="1307"/>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557324-AC3B-42F6-ACE8-5A4C7305EFAC}">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2918</Words>
  <Characters>3086</Characters>
  <Lines>23</Lines>
  <Paragraphs>6</Paragraphs>
  <TotalTime>2</TotalTime>
  <ScaleCrop>false</ScaleCrop>
  <LinksUpToDate>false</LinksUpToDate>
  <CharactersWithSpaces>3226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2020-12-26T01:41:00Z</dcterms:created>
  <dc:creator>Administrator</dc:creator>
  <cp:lastModifiedBy>聂红军</cp:lastModifiedBy>
  <dcterms:modified xsi:type="dcterms:W3CDTF">2022-06-05T11:28:43Z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1250D93DF1834B67A14F73B6BB9AD3CE</vt:lpwstr>
  </property>
</Properties>
</file>