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19981">
      <w:pPr>
        <w:jc w:val="distribute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47815" cy="9420225"/>
            <wp:effectExtent l="0" t="0" r="635" b="9525"/>
            <wp:docPr id="4" name="图片 4" descr="C:/Users/Administrator/Desktop/3-6月央国企培训-中招联合_00.png3-6月央国企培训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3-6月央国企培训-中招联合_00.png3-6月央国企培训-中招联合_00"/>
                    <pic:cNvPicPr>
                      <a:picLocks noChangeAspect="1"/>
                    </pic:cNvPicPr>
                  </pic:nvPicPr>
                  <pic:blipFill>
                    <a:blip r:embed="rId4"/>
                    <a:srcRect l="94" r="94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20815" cy="9238615"/>
            <wp:effectExtent l="0" t="0" r="13335" b="635"/>
            <wp:docPr id="3" name="图片 3" descr="C:/Users/Administrator/Desktop/3-6月央国企培训-中招联合_01.png3-6月央国企培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3-6月央国企培训-中招联合_01.png3-6月央国企培训-中招联合_01"/>
                    <pic:cNvPicPr>
                      <a:picLocks noChangeAspect="1"/>
                    </pic:cNvPicPr>
                  </pic:nvPicPr>
                  <pic:blipFill>
                    <a:blip r:embed="rId5"/>
                    <a:srcRect l="86" r="86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13525" cy="9340215"/>
            <wp:effectExtent l="0" t="0" r="15875" b="13335"/>
            <wp:docPr id="2" name="图片 2" descr="C:/Users/Administrator/Desktop/3-6月央国企培训-中招联合_02.png3-6月央国企培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3-6月央国企培训-中招联合_02.png3-6月央国企培训-中招联合_02"/>
                    <pic:cNvPicPr>
                      <a:picLocks noChangeAspect="1"/>
                    </pic:cNvPicPr>
                  </pic:nvPicPr>
                  <pic:blipFill>
                    <a:blip r:embed="rId6"/>
                    <a:srcRect t="77" b="77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17145" b="12065"/>
            <wp:docPr id="1" name="图片 1" descr="C:/Users/Administrator/Desktop/3-6月央国企培训-中招联合_03.png3-6月央国企培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3-6月央国企培训-中招联合_03.png3-6月央国企培训-中招联合_03"/>
                    <pic:cNvPicPr>
                      <a:picLocks noChangeAspect="1"/>
                    </pic:cNvPicPr>
                  </pic:nvPicPr>
                  <pic:blipFill>
                    <a:blip r:embed="rId7"/>
                    <a:srcRect t="77" b="77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7A1E"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 w14:paraId="6961B86F">
      <w:pPr>
        <w:pStyle w:val="11"/>
        <w:ind w:left="0" w:leftChars="0" w:firstLine="0" w:firstLineChars="0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17145" b="12065"/>
            <wp:docPr id="5" name="图片 5" descr="C:/Users/Administrator/Desktop/3-6月央国企培训-中招联合_04.png3-6月央国企培训-中招联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3-6月央国企培训-中招联合_04.png3-6月央国企培训-中招联合_04"/>
                    <pic:cNvPicPr>
                      <a:picLocks noChangeAspect="1"/>
                    </pic:cNvPicPr>
                  </pic:nvPicPr>
                  <pic:blipFill>
                    <a:blip r:embed="rId8"/>
                    <a:srcRect t="77" b="77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D9B4"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 w14:paraId="01BB2F41">
      <w:pPr>
        <w:pStyle w:val="19"/>
        <w:spacing w:before="156" w:beforeLines="50" w:line="360" w:lineRule="auto"/>
        <w:rPr>
          <w:rFonts w:hint="eastAsia" w:ascii="仿宋_GB2312" w:hAnsi="宋体" w:eastAsia="仿宋_GB2312" w:cs="宋体"/>
          <w:b/>
          <w:bCs/>
          <w:kern w:val="0"/>
          <w:sz w:val="36"/>
          <w:szCs w:val="36"/>
          <w:lang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36"/>
          <w:szCs w:val="36"/>
        </w:rPr>
        <w:t>附件</w:t>
      </w:r>
      <w:r>
        <w:rPr>
          <w:rFonts w:hint="eastAsia" w:ascii="仿宋_GB2312" w:hAnsi="宋体" w:eastAsia="仿宋_GB2312" w:cs="宋体"/>
          <w:b/>
          <w:bCs/>
          <w:kern w:val="0"/>
          <w:sz w:val="36"/>
          <w:szCs w:val="36"/>
          <w:lang w:val="en-US" w:eastAsia="zh-CN"/>
        </w:rPr>
        <w:t>2</w:t>
      </w:r>
    </w:p>
    <w:p w14:paraId="736A5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央国企招标采购与供应链高质量发展着力</w:t>
      </w:r>
      <w:bookmarkStart w:id="0" w:name="_Hlk185526931"/>
      <w:r>
        <w:rPr>
          <w:rFonts w:hint="eastAsia" w:ascii="黑体" w:hAnsi="黑体" w:eastAsia="黑体"/>
          <w:sz w:val="32"/>
          <w:szCs w:val="32"/>
          <w:lang w:val="en-US" w:eastAsia="zh-CN"/>
        </w:rPr>
        <w:t>提升管控能力、执行</w:t>
      </w:r>
    </w:p>
    <w:p w14:paraId="5D614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宋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规范与联合监督水平</w:t>
      </w:r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专题研讨班</w:t>
      </w:r>
      <w:r>
        <w:rPr>
          <w:rFonts w:hint="eastAsia" w:ascii="黑体" w:hAnsi="黑体" w:eastAsia="黑体"/>
          <w:sz w:val="32"/>
          <w:szCs w:val="32"/>
        </w:rPr>
        <w:t>报名回执表</w:t>
      </w:r>
    </w:p>
    <w:tbl>
      <w:tblPr>
        <w:tblStyle w:val="1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1075"/>
        <w:gridCol w:w="1775"/>
        <w:gridCol w:w="1712"/>
        <w:gridCol w:w="1113"/>
        <w:gridCol w:w="1863"/>
      </w:tblGrid>
      <w:tr w14:paraId="58D24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B0446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7C58D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6E096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A1CFCE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84768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63786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833BD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0B770">
            <w:pPr>
              <w:spacing w:after="50" w:line="380" w:lineRule="exact"/>
              <w:jc w:val="center"/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5F7907">
            <w:pPr>
              <w:spacing w:after="50" w:line="380" w:lineRule="exact"/>
              <w:jc w:val="center"/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</w:pPr>
          </w:p>
        </w:tc>
      </w:tr>
      <w:tr w14:paraId="304B1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33D9D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CE78D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C84B3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2B00C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CC37E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手  机</w:t>
            </w:r>
          </w:p>
        </w:tc>
      </w:tr>
      <w:tr w14:paraId="7B1B7F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F9E75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5D5D4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6E02F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DF267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709EA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3890E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D3C90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EE46A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8C0DB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1F89C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B83D9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6FC83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51F3B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21693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886A6C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554FE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59CDA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52776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456F2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83DC8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5C885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9C928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4467B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30B88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543F4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4816B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CF516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79272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26484E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7064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341DE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88837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18A67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7EC23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A8BA4F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2B0A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688C0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E3F09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36FF8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28944F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51462F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AD44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66880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5DD0C8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□增值税普通发票        □增值税专用发票</w:t>
            </w:r>
          </w:p>
        </w:tc>
      </w:tr>
      <w:tr w14:paraId="2E4E4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117D4">
            <w:pPr>
              <w:spacing w:line="360" w:lineRule="exact"/>
              <w:jc w:val="center"/>
              <w:rPr>
                <w:rFonts w:hint="eastAsia" w:ascii="仿宋" w:hAnsi="仿宋" w:eastAsia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 xml:space="preserve">发票信息 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CA85C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1.开票单位：</w:t>
            </w:r>
          </w:p>
          <w:p w14:paraId="44D4946E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2.纳税人识别号：</w:t>
            </w:r>
          </w:p>
          <w:p w14:paraId="5823B1D5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3.地址、电话：</w:t>
            </w:r>
          </w:p>
          <w:p w14:paraId="049A1EB0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4.开户行及账号：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2BC75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DAF2D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F6DD60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E15AB6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32CE6">
            <w:pPr>
              <w:spacing w:after="50" w:line="38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0073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BAC79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付款方式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A7F870">
            <w:pPr>
              <w:spacing w:after="50"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□现金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>□刷卡</w:t>
            </w:r>
          </w:p>
        </w:tc>
      </w:tr>
      <w:tr w14:paraId="2BB06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1EF8D">
            <w:pPr>
              <w:spacing w:line="380" w:lineRule="exact"/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5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FE86DA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开户名称：北京中建科信科技服务有限公司</w:t>
            </w:r>
          </w:p>
          <w:p w14:paraId="5812448C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开户银行：中国工商银行股份有限公司北京公主坟支行</w:t>
            </w:r>
          </w:p>
          <w:p w14:paraId="0C3CFC39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帐    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0200 0046 0920 0585 085</w:t>
            </w:r>
          </w:p>
          <w:p w14:paraId="260DCE1E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    号：102100000466</w:t>
            </w:r>
          </w:p>
        </w:tc>
      </w:tr>
    </w:tbl>
    <w:p w14:paraId="350BF742">
      <w:pPr>
        <w:spacing w:line="380" w:lineRule="exact"/>
        <w:ind w:firstLine="1124" w:firstLineChars="4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829D037">
      <w:pPr>
        <w:spacing w:line="380" w:lineRule="exact"/>
        <w:ind w:firstLine="280" w:firstLine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 xml:space="preserve">  2.以上课题可提供企业内训并提供企业制度优化咨询服务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 w14:paraId="09951E37"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960" w:firstLineChars="7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77AA10A8"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120" w:firstLineChars="4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50716D16"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120" w:firstLineChars="4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  网    址：http://www.zqgpchina.cn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jMDc0NDQxOTc1MzZjYWY5ZTU5NWM5YzcyYzU2ZWUifQ=="/>
  </w:docVars>
  <w:rsids>
    <w:rsidRoot w:val="619A655B"/>
    <w:rsid w:val="00182174"/>
    <w:rsid w:val="00230FC0"/>
    <w:rsid w:val="007C44A4"/>
    <w:rsid w:val="00847DE1"/>
    <w:rsid w:val="0085756C"/>
    <w:rsid w:val="0088257B"/>
    <w:rsid w:val="00A8342C"/>
    <w:rsid w:val="00AA341B"/>
    <w:rsid w:val="00B16AA1"/>
    <w:rsid w:val="00D9012D"/>
    <w:rsid w:val="00D96A4A"/>
    <w:rsid w:val="00E1704E"/>
    <w:rsid w:val="00E6510E"/>
    <w:rsid w:val="01207B0A"/>
    <w:rsid w:val="01F3521E"/>
    <w:rsid w:val="02A14C7A"/>
    <w:rsid w:val="033C49A3"/>
    <w:rsid w:val="036F005E"/>
    <w:rsid w:val="05FF725A"/>
    <w:rsid w:val="07092E69"/>
    <w:rsid w:val="079C3C62"/>
    <w:rsid w:val="091A717F"/>
    <w:rsid w:val="0B0E131B"/>
    <w:rsid w:val="0B450A13"/>
    <w:rsid w:val="0B541D41"/>
    <w:rsid w:val="0CD57E5B"/>
    <w:rsid w:val="0CFB77D6"/>
    <w:rsid w:val="0D1B1ACD"/>
    <w:rsid w:val="0DDE340F"/>
    <w:rsid w:val="0F585401"/>
    <w:rsid w:val="102D5D9F"/>
    <w:rsid w:val="11904838"/>
    <w:rsid w:val="119F0F1F"/>
    <w:rsid w:val="15CE1ED7"/>
    <w:rsid w:val="16EB03C3"/>
    <w:rsid w:val="17D64F6F"/>
    <w:rsid w:val="18267CA4"/>
    <w:rsid w:val="184E4D20"/>
    <w:rsid w:val="1AD05CA5"/>
    <w:rsid w:val="1C6F5487"/>
    <w:rsid w:val="1C7D3C0B"/>
    <w:rsid w:val="1D3249F5"/>
    <w:rsid w:val="1F5F3A9B"/>
    <w:rsid w:val="205904EB"/>
    <w:rsid w:val="20790B8D"/>
    <w:rsid w:val="215902D8"/>
    <w:rsid w:val="21C855A2"/>
    <w:rsid w:val="22A024FC"/>
    <w:rsid w:val="22D12F02"/>
    <w:rsid w:val="23607DE2"/>
    <w:rsid w:val="236A53E6"/>
    <w:rsid w:val="24E30CCB"/>
    <w:rsid w:val="25FA5CF7"/>
    <w:rsid w:val="28A37503"/>
    <w:rsid w:val="28EA2628"/>
    <w:rsid w:val="29A053DC"/>
    <w:rsid w:val="2B1B0478"/>
    <w:rsid w:val="2C5F70A4"/>
    <w:rsid w:val="2CA3146B"/>
    <w:rsid w:val="2D80355B"/>
    <w:rsid w:val="2E576C20"/>
    <w:rsid w:val="2F5D0359"/>
    <w:rsid w:val="2F9A45BD"/>
    <w:rsid w:val="30654C8A"/>
    <w:rsid w:val="33346D74"/>
    <w:rsid w:val="34192013"/>
    <w:rsid w:val="346B6C5F"/>
    <w:rsid w:val="359C22B1"/>
    <w:rsid w:val="36080591"/>
    <w:rsid w:val="375C6DE7"/>
    <w:rsid w:val="38A24CCD"/>
    <w:rsid w:val="38B57E8B"/>
    <w:rsid w:val="3989377A"/>
    <w:rsid w:val="39C40C73"/>
    <w:rsid w:val="3AF70BD4"/>
    <w:rsid w:val="3CB92256"/>
    <w:rsid w:val="3CCB40C7"/>
    <w:rsid w:val="3DAC3EF8"/>
    <w:rsid w:val="3DBA4867"/>
    <w:rsid w:val="3DFD29A6"/>
    <w:rsid w:val="3FF46AB7"/>
    <w:rsid w:val="40C357E1"/>
    <w:rsid w:val="430F2F5F"/>
    <w:rsid w:val="43607C5E"/>
    <w:rsid w:val="450D1720"/>
    <w:rsid w:val="4698770F"/>
    <w:rsid w:val="47084FF0"/>
    <w:rsid w:val="475F3D89"/>
    <w:rsid w:val="48741AB6"/>
    <w:rsid w:val="48D03190"/>
    <w:rsid w:val="492B486B"/>
    <w:rsid w:val="4AF34F14"/>
    <w:rsid w:val="4B3F63AB"/>
    <w:rsid w:val="4C0B2731"/>
    <w:rsid w:val="4C251A8F"/>
    <w:rsid w:val="4C6C31D0"/>
    <w:rsid w:val="4CF60CEC"/>
    <w:rsid w:val="4D341814"/>
    <w:rsid w:val="4F021BCA"/>
    <w:rsid w:val="4F247D92"/>
    <w:rsid w:val="4F5D32A4"/>
    <w:rsid w:val="50A21234"/>
    <w:rsid w:val="51532BB1"/>
    <w:rsid w:val="52071A1D"/>
    <w:rsid w:val="521776F1"/>
    <w:rsid w:val="521A722A"/>
    <w:rsid w:val="5315335F"/>
    <w:rsid w:val="53AF7E46"/>
    <w:rsid w:val="53B37061"/>
    <w:rsid w:val="57B1418D"/>
    <w:rsid w:val="591F15CA"/>
    <w:rsid w:val="5A61633E"/>
    <w:rsid w:val="5A6B3992"/>
    <w:rsid w:val="5C2154D7"/>
    <w:rsid w:val="5D517384"/>
    <w:rsid w:val="5D7A14C5"/>
    <w:rsid w:val="5DC65AB3"/>
    <w:rsid w:val="5DD706C5"/>
    <w:rsid w:val="5E01661C"/>
    <w:rsid w:val="5E8C325E"/>
    <w:rsid w:val="5F3A715E"/>
    <w:rsid w:val="5F9E149B"/>
    <w:rsid w:val="602F2A3B"/>
    <w:rsid w:val="619A655B"/>
    <w:rsid w:val="61F76A4A"/>
    <w:rsid w:val="63655E7A"/>
    <w:rsid w:val="6384309D"/>
    <w:rsid w:val="63856E90"/>
    <w:rsid w:val="64C20349"/>
    <w:rsid w:val="652B7865"/>
    <w:rsid w:val="66BD18F9"/>
    <w:rsid w:val="67BF6452"/>
    <w:rsid w:val="69A27DD9"/>
    <w:rsid w:val="6A815C41"/>
    <w:rsid w:val="6B2667E8"/>
    <w:rsid w:val="6C6E6699"/>
    <w:rsid w:val="6E4B22F1"/>
    <w:rsid w:val="6F176EA6"/>
    <w:rsid w:val="704020FA"/>
    <w:rsid w:val="704F233D"/>
    <w:rsid w:val="717B5AE0"/>
    <w:rsid w:val="71A072F4"/>
    <w:rsid w:val="72671BC0"/>
    <w:rsid w:val="72A026AB"/>
    <w:rsid w:val="739369E5"/>
    <w:rsid w:val="74F91C79"/>
    <w:rsid w:val="75564EFF"/>
    <w:rsid w:val="75E579CC"/>
    <w:rsid w:val="77BA09E4"/>
    <w:rsid w:val="7866291A"/>
    <w:rsid w:val="79214ABB"/>
    <w:rsid w:val="7A1F0FD2"/>
    <w:rsid w:val="7A2465E9"/>
    <w:rsid w:val="7A472EE3"/>
    <w:rsid w:val="7A97325F"/>
    <w:rsid w:val="7B2A7C2F"/>
    <w:rsid w:val="7BA774D1"/>
    <w:rsid w:val="7BB42002"/>
    <w:rsid w:val="7C680249"/>
    <w:rsid w:val="7CFC0978"/>
    <w:rsid w:val="7FF5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6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1">
    <w:name w:val="Body Text First Indent 2"/>
    <w:basedOn w:val="5"/>
    <w:next w:val="1"/>
    <w:autoRedefine/>
    <w:qFormat/>
    <w:uiPriority w:val="99"/>
    <w:pPr>
      <w:ind w:firstLine="420"/>
    </w:p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字符"/>
    <w:basedOn w:val="13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3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9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287</Words>
  <Characters>329</Characters>
  <Lines>7</Lines>
  <Paragraphs>2</Paragraphs>
  <TotalTime>0</TotalTime>
  <ScaleCrop>false</ScaleCrop>
  <LinksUpToDate>false</LinksUpToDate>
  <CharactersWithSpaces>387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2023-12-16T01:17:00Z</dcterms:created>
  <dc:creator>随空</dc:creator>
  <cp:lastModifiedBy>聂红军</cp:lastModifiedBy>
  <dcterms:modified xsi:type="dcterms:W3CDTF">2025-01-19T05:14:52Z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4B39A9B5EDE04C51894255114C1EF68E_13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