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17E4E">
      <w:pPr>
        <w:adjustRightInd w:val="0"/>
        <w:snapToGrid w:val="0"/>
        <w:jc w:val="distribute"/>
        <w:rPr>
          <w:rFonts w:hint="eastAsia" w:asciiTheme="majorEastAsia" w:hAnsiTheme="majorEastAsia" w:eastAsiaTheme="majorEastAsia" w:cstheme="majorEastAsia"/>
          <w:b/>
          <w:bCs/>
          <w:color w:val="FF0000"/>
          <w:w w:val="80"/>
          <w:sz w:val="84"/>
          <w:szCs w:val="84"/>
        </w:rPr>
      </w:pPr>
    </w:p>
    <w:p w14:paraId="0E38F85A">
      <w:pPr>
        <w:adjustRightInd w:val="0"/>
        <w:snapToGrid w:val="0"/>
        <w:jc w:val="distribute"/>
        <w:rPr>
          <w:rFonts w:hint="eastAsia" w:ascii="仿宋" w:hAnsi="仿宋" w:eastAsia="仿宋" w:cs="仿宋"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w w:val="80"/>
          <w:sz w:val="84"/>
          <w:szCs w:val="84"/>
        </w:rPr>
        <w:t>中国国际工程咨询协会</w:t>
      </w:r>
    </w:p>
    <w:p w14:paraId="6066B4CC">
      <w:pPr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71755</wp:posOffset>
                </wp:positionV>
                <wp:extent cx="5537835" cy="5715"/>
                <wp:effectExtent l="0" t="13970" r="5715" b="1841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09575" y="2267585"/>
                          <a:ext cx="5537835" cy="57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.75pt;margin-top:5.65pt;height:0.45pt;width:436.05pt;z-index:251660288;mso-width-relative:page;mso-height-relative:page;" filled="f" stroked="t" coordsize="21600,21600" o:gfxdata="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tNfBENoAAAAIAQAADwAAAAAAAAABACAA&#10;AAAiAAAAZHJzL2Rvd25yZXYueG1sUEsBAhQAFAAAAAgAh07iQF5AZxQLAgAA/wMAAA4AAAAAAAAA&#10;AQAgAAAAKQEAAGRycy9lMm9Eb2MueG1sUEsFBgAAAAAGAAYAWQEAAKY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D184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 w:themeColor="text1"/>
          <w:kern w:val="0"/>
          <w:sz w:val="32"/>
          <w:szCs w:val="32"/>
          <w:shd w:val="clear" w:color="000000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kern w:val="0"/>
          <w:sz w:val="32"/>
          <w:szCs w:val="32"/>
          <w:shd w:val="clear" w:color="000000" w:fill="auto"/>
          <w:lang w:val="en-US" w:eastAsia="zh-CN" w:bidi="ar-SA"/>
          <w14:textFill>
            <w14:solidFill>
              <w14:schemeClr w14:val="tx1"/>
            </w14:solidFill>
          </w14:textFill>
        </w:rPr>
        <w:t>关于举办DeepSeek等国产AI工具赋能EPC项目全过程管理提质增效实战应用专题培训班的通知</w:t>
      </w:r>
    </w:p>
    <w:p w14:paraId="36462E9B">
      <w:pPr>
        <w:pStyle w:val="8"/>
        <w:tabs>
          <w:tab w:val="left" w:pos="-1440"/>
        </w:tabs>
        <w:ind w:firstLine="5376" w:firstLineChars="2100"/>
        <w:jc w:val="right"/>
        <w:rPr>
          <w:rFonts w:hint="eastAsia" w:hAnsi="仿宋" w:cs="仿宋"/>
          <w:b w:val="0"/>
          <w:bCs w:val="0"/>
          <w:color w:val="000000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-12"/>
          <w:sz w:val="28"/>
          <w:szCs w:val="28"/>
        </w:rPr>
        <w:t>国咨协［202</w:t>
      </w:r>
      <w:r>
        <w:rPr>
          <w:rFonts w:hint="eastAsia" w:ascii="宋体" w:hAnsi="宋体" w:eastAsia="宋体" w:cs="宋体"/>
          <w:b w:val="0"/>
          <w:bCs w:val="0"/>
          <w:color w:val="000000"/>
          <w:spacing w:val="-12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000000"/>
          <w:spacing w:val="-12"/>
          <w:sz w:val="28"/>
          <w:szCs w:val="28"/>
        </w:rPr>
        <w:t>］</w:t>
      </w:r>
      <w:r>
        <w:rPr>
          <w:rFonts w:hint="eastAsia" w:ascii="宋体" w:hAnsi="宋体" w:eastAsia="宋体" w:cs="宋体"/>
          <w:b w:val="0"/>
          <w:bCs w:val="0"/>
          <w:color w:val="000000"/>
          <w:spacing w:val="-12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b w:val="0"/>
          <w:bCs w:val="0"/>
          <w:color w:val="000000"/>
          <w:spacing w:val="-12"/>
          <w:sz w:val="28"/>
          <w:szCs w:val="28"/>
        </w:rPr>
        <w:t>号</w:t>
      </w:r>
    </w:p>
    <w:p w14:paraId="3528CB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各有关单位：</w:t>
      </w:r>
    </w:p>
    <w:p w14:paraId="7A7D37BF">
      <w:pPr>
        <w:pStyle w:val="7"/>
        <w:widowControl/>
        <w:spacing w:beforeAutospacing="0" w:afterAutospacing="0" w:line="360" w:lineRule="exact"/>
        <w:ind w:firstLine="600" w:firstLineChars="200"/>
        <w:jc w:val="both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在全球数字化浪潮下，工程行业面临深刻变革。在刚刚闭幕的全国两会上，AI技术再次成为热议焦点。众多代表委员强调了AI在推动产业升级、提升效率和促进高质量发展中的重要作用。工程总承包作为一种高效的项目管理模式，正面临着前所未有的机遇与挑战。</w:t>
      </w:r>
    </w:p>
    <w:p w14:paraId="26A35E77">
      <w:pPr>
        <w:pStyle w:val="7"/>
        <w:widowControl/>
        <w:spacing w:beforeAutospacing="0" w:afterAutospacing="0" w:line="360" w:lineRule="exact"/>
        <w:ind w:firstLine="600" w:firstLineChars="200"/>
        <w:jc w:val="both"/>
        <w:rPr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在此背景下，AI技术的引入为工程总承包行业带来了突破性的变革机遇。在工程总承包营销和投标阶段，通过纳米搜索等工具，可以精准获取市场情报，助力客户关系管理。AI能够智能分析招标书、历史中标数据等，为投标策略优化提供数据支持，推荐最优报价策略和方案，实现智能标书生成与审核，提高投标文件的质量和效率。在工程总承包的设计阶段，能够快速生成多种概念设计方案，激发设计师灵感，并通过参数化设计和机器学习算法，优化设计方案，提高设计质量和效率。采购管理阶段，AI通过对历史采购数据等的分析，预测未来采购需求，优化库存水平。施工阶段，AI的应用更加广泛和深入。AI设计工具提高建筑设计效率，减少人为错误；试运行管理阶段，AI通过实时监测设备运行参数等，分析试运行数据，提前发现潜在问题并提供优化建议，同时基于历史数据和实时监测结果预测试运行阶段可能出现的风险，并提供应对策略。</w:t>
      </w:r>
    </w:p>
    <w:p w14:paraId="5B8578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jc w:val="left"/>
        <w:textAlignment w:val="auto"/>
        <w:rPr>
          <w:rFonts w:hint="default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为帮助各相关单位深入学习DeepSeek等国产AI工具在EPC项目全过程管理中的实践应用，推动企业数字化转型以及实现可持续发展。</w:t>
      </w:r>
    </w:p>
    <w:p w14:paraId="27B40E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我单位决定举办“DeepSeek等国产AI工具赋能EPC项目全过程管理提质增效实战应用专题培训班”，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本次培训班由中国国际工程咨询协会主办、北京利思</w:t>
      </w: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教育咨询有限公司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</w:rPr>
        <w:t>具体承办，请各单位积极组织相关人员参加。现将有关事项通知如下：</w:t>
      </w:r>
    </w:p>
    <w:p w14:paraId="0842C4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一、课程特色</w:t>
      </w:r>
    </w:p>
    <w:p w14:paraId="1C513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本次培训将组成工作坊，围绕着AI在工程总承包各阶段的重点工作，观摩讲师的AI典型案例，同时学习如何综合运用国产DS、腾讯混元、通义、Kimi、豆包、文小言、智谱清言、AIPPT、纳米搜索和工程总承包各垂直岗位插件，实操工程总承包的项目管理。</w:t>
      </w:r>
    </w:p>
    <w:p w14:paraId="22AE8F0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二、课程目标</w:t>
      </w:r>
    </w:p>
    <w:p w14:paraId="745CA0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1.了解当今世界生成式GenAI +Robot的AGI&gt;ASI&gt;UBI的发展趋势；</w:t>
      </w:r>
    </w:p>
    <w:p w14:paraId="1E71C8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2.了解DS等国产最新AI工具，结合中国基建狂魔40年积累的大数据，必将在2025出现海啸般应用大爆发的光明前景；</w:t>
      </w:r>
    </w:p>
    <w:p w14:paraId="5108E5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3.熟练掌握国产DS等八种AI主要工具在工程总承包投标、报批、设计、制造（装配式）、施工、试运行和竣工各阶段多种场景的落地实践。</w:t>
      </w:r>
    </w:p>
    <w:p w14:paraId="2FD3ADA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三、培训内容</w:t>
      </w:r>
    </w:p>
    <w:p w14:paraId="76CDE1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jc w:val="center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第一部分：AI赋能EPC的八种AI工具预练习</w:t>
      </w:r>
    </w:p>
    <w:p w14:paraId="28A151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（一）观摩讲师如何生成工程总承包各阶段各种岗位的不同文案</w:t>
      </w:r>
    </w:p>
    <w:p w14:paraId="38503C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（二）使用不同工具围绕建设项目工程总承包行业营销、策划、设计、采购、施工、试运行等同一工作岗位主题生成文案</w:t>
      </w:r>
    </w:p>
    <w:p w14:paraId="67C024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1.投标书、工程总承包项目管理计划、工程总承包项目实施计划、设计方案、采购计划、施工组织设计、项目针对性技术措施、以及内部全面质量管理计划、成本计划、安全健康管理计划、绿色建造计划等。</w:t>
      </w:r>
    </w:p>
    <w:p w14:paraId="558998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（三）根据讲师步骤，按十步工作法逐一实操，形成建设项目工程总承包行业岗位具体情景要求的文案</w:t>
      </w:r>
    </w:p>
    <w:p w14:paraId="27361E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（四）学习文案生成的不同技巧</w:t>
      </w:r>
    </w:p>
    <w:p w14:paraId="624CD1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1.了解DS的工作原理与局限，明白DS的能力边界；</w:t>
      </w:r>
    </w:p>
    <w:p w14:paraId="382004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2.在和DS的R1合作时，如何具有管理者思维，知道如何向R1布置任务；</w:t>
      </w:r>
    </w:p>
    <w:p w14:paraId="3F5BF0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3.知道与DS对话的七项技巧；</w:t>
      </w:r>
    </w:p>
    <w:p w14:paraId="452A8A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4.七项无效的提示策略；</w:t>
      </w:r>
    </w:p>
    <w:p w14:paraId="0C1EBD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5.如何用好全网搜索加深度思考编制工程总承包跨阶段跨部门的设计、采购、施工管理文案，加超深度推理？</w:t>
      </w:r>
    </w:p>
    <w:p w14:paraId="125495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6.了解DS的如何使用纳米搜索等不同渠道搜索；</w:t>
      </w:r>
    </w:p>
    <w:p w14:paraId="51F7FF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7.如何使用通义用不同语言搜索及其好处？</w:t>
      </w:r>
    </w:p>
    <w:p w14:paraId="321B68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8.如何把十几种语言统一合并到中文？</w:t>
      </w:r>
    </w:p>
    <w:p w14:paraId="6073AB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9.如何指令阅读网站（附网址）并总结？</w:t>
      </w:r>
    </w:p>
    <w:p w14:paraId="509521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10.如何指令阅读文件并总结？</w:t>
      </w:r>
    </w:p>
    <w:p w14:paraId="043D25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11.如何指令阅读照片辨识文字并写出总结？</w:t>
      </w:r>
    </w:p>
    <w:p w14:paraId="38E511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12.如何指令同步翻译并显示悬浮字幕，并在会后立即导出中文译稿。并改编成不同幅度的讲话概要？</w:t>
      </w:r>
    </w:p>
    <w:p w14:paraId="46DC2C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13.如何用摄像头指令判读并根据规范写出分析意见和整改措施？</w:t>
      </w:r>
    </w:p>
    <w:p w14:paraId="079186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14.如何指令读多张图片或视频写出分析报告？</w:t>
      </w:r>
    </w:p>
    <w:p w14:paraId="74D6FA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15.如何润色修改已有资料？</w:t>
      </w:r>
    </w:p>
    <w:p w14:paraId="764EE0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16.如何使用文小言校对文章？</w:t>
      </w:r>
    </w:p>
    <w:p w14:paraId="4AFFDE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17.如何运用讯飞将本地音频、视频或文档资料形成文字记录，并进一步整理成会议纪要？</w:t>
      </w:r>
    </w:p>
    <w:p w14:paraId="4D381E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（五）生成建设项目工程总承包行业具体个性化岗位需求的PPT实操诀窍</w:t>
      </w:r>
    </w:p>
    <w:p w14:paraId="6CC559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（六）观摩讲师目前AI生成工程总承包图片的现有成果</w:t>
      </w:r>
    </w:p>
    <w:p w14:paraId="1A94B1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1.如何加插件DS文生图，图生图，图改图，图扩图，图变模？</w:t>
      </w:r>
    </w:p>
    <w:p w14:paraId="556C3E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 DS+插件&gt;建筑图设计+结构图纸设计+施工组织设计；</w:t>
      </w:r>
    </w:p>
    <w:p w14:paraId="1CB11A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3.学员文生图；</w:t>
      </w:r>
    </w:p>
    <w:p w14:paraId="515251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4.学员图生图；</w:t>
      </w:r>
    </w:p>
    <w:p w14:paraId="12A599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5.常用诀窍。</w:t>
      </w:r>
    </w:p>
    <w:p w14:paraId="6FAC0A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（七）生成视频</w:t>
      </w:r>
    </w:p>
    <w:p w14:paraId="4E2FD6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1.观摩讲师生成视频的成果；</w:t>
      </w:r>
    </w:p>
    <w:p w14:paraId="1C3E00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2.分析AI生成物理世界视频的前景以及当前局限性；</w:t>
      </w:r>
    </w:p>
    <w:p w14:paraId="11B739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3.无人机AI测屋计划模与现实模进行进度模模对比；</w:t>
      </w:r>
    </w:p>
    <w:p w14:paraId="3D1677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4. AI叠加AR/VR/BIM/CIM/激光扫描/无死角全景相机/无人机在投标、工地交底、工地验收、计量、质检、文明标化的实用情景视频；</w:t>
      </w:r>
    </w:p>
    <w:p w14:paraId="0A35E6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5. AI+数智绿色一体化的典型城市更新工程总承包项目获奖案例。</w:t>
      </w:r>
    </w:p>
    <w:p w14:paraId="39AAF1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jc w:val="center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第二部分：工程总承包各阶段如何综合运用上述国产八个AI工具赋能增效实操工作坊</w:t>
      </w:r>
    </w:p>
    <w:p w14:paraId="1A2C1D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（一）工程总承包营销和投标阶段</w:t>
      </w:r>
    </w:p>
    <w:p w14:paraId="724BE6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1.应用场景：纳米搜索情报，客户关系管理的营销 销售 关系维护等；</w:t>
      </w:r>
    </w:p>
    <w:p w14:paraId="09385A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2.智能分析招标书、AI分析历史中标数据、竞争对手信息和项目需求，投标策略优化、提供风险评估为投标策略提供数据支持；</w:t>
      </w:r>
    </w:p>
    <w:p w14:paraId="6018A3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3.推荐最优的报价策略和方案、智能标书生成与审核；</w:t>
      </w:r>
    </w:p>
    <w:p w14:paraId="7842D2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把组团、踏勘、答疑、会议的各方多模态（图纸、文件、模型、音频、视频等）等生成投标文件基本素材；</w:t>
      </w:r>
    </w:p>
    <w:p w14:paraId="5F6500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4.生成工程总承包投标文件一价五案两业绩等的关键内容；</w:t>
      </w:r>
    </w:p>
    <w:p w14:paraId="19A41A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5.智能生成相应的PPT及讲标资料；</w:t>
      </w:r>
    </w:p>
    <w:p w14:paraId="6A25A4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6.通过自然语言处理技术对投标文件和合同进行智能审核，确保合同内容的完整性和合规性；</w:t>
      </w:r>
    </w:p>
    <w:p w14:paraId="214E37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7.AI合同再次审查与智能化投标：自动分析合同条款，识别潜在的法律风险，为投标过程提供精准的成本预测和风险评估，提高投标的透明度和公正性。</w:t>
      </w:r>
    </w:p>
    <w:p w14:paraId="04C4B212">
      <w:pPr>
        <w:keepNext w:val="0"/>
        <w:keepLines w:val="0"/>
        <w:pageBreakBefore w:val="0"/>
        <w:tabs>
          <w:tab w:val="left" w:pos="50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（二）工程总承包的设计阶段AI的主要应用点</w:t>
      </w:r>
    </w:p>
    <w:p w14:paraId="7BA646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1.快速生成多种概念设计方案，帮助设计师在项目初期激发灵感并探索更多可能性</w:t>
      </w:r>
    </w:p>
    <w:p w14:paraId="34EBAD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（1） ArchiVinci：通过输入草图、照片或3D模型，能够生成多风格的建筑渲染图，支持多种设计风格；</w:t>
      </w:r>
    </w:p>
    <w:p w14:paraId="507119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（2） Maket.ai：利用模式识别算法，在几分钟内生成数千种设计选项，帮助设计师专注于创意；</w:t>
      </w:r>
    </w:p>
    <w:p w14:paraId="71D386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（3）Adobe Firefly：作为生成式AI模型，与Adobe套件无缝集成，能够快速生成设计草图和效果图。</w:t>
      </w:r>
    </w:p>
    <w:p w14:paraId="4FB52E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2.扩初或施工图方案深化与优化：AI通过参数化设计和机器学习算法，能够优化概念设计方案，提高设计质量和效率</w:t>
      </w:r>
    </w:p>
    <w:p w14:paraId="09D01F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（1）ArkDesign.ai：根据项目需求生成优化的原理图设计，支持盈利能力、空间利用率和能源效率等多维度分析；</w:t>
      </w:r>
    </w:p>
    <w:p w14:paraId="10637B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（2）Cove.tool：通过机器学习分析建筑设计对能源和碳消耗、采光水平等的影响，帮助优化设计方案；</w:t>
      </w:r>
    </w:p>
    <w:p w14:paraId="1CB6EF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（3）生成对抗网络（GAN）：通过学习现有建筑设计数据特征，生成新的设计概念，尤其适用于项目的初期阶段。</w:t>
      </w:r>
    </w:p>
    <w:p w14:paraId="76FC0C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3.智能建模与虚拟仿真：AI能够实现建筑物的智能建模和虚拟仿真，帮助设计师验证设计效果并预测建筑性能</w:t>
      </w:r>
    </w:p>
    <w:p w14:paraId="2D15CC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（1）数字孪生技术：结合AI和物联网，数字孪生技术可以实时模拟建筑物的性能和运营情况，帮助优化设计；</w:t>
      </w:r>
    </w:p>
    <w:p w14:paraId="385438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（2）MidJourney：通过输入文本提示生成高质量的建筑效果图，可用于概念展示和市场营销；</w:t>
      </w:r>
    </w:p>
    <w:p w14:paraId="072C95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（3） Luw.ai：支持从文字生成3D模型，并提供高清图像和无缝纹理生成功能。</w:t>
      </w:r>
    </w:p>
    <w:p w14:paraId="4FD30F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4.性能优化：AI工具能够分析和优化建筑的能源效率、环境影响和结构性能</w:t>
      </w:r>
    </w:p>
    <w:p w14:paraId="396ACA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（1）Cove.tool：通过改变建筑方向、材料等变量，分析并优化建筑的能源消耗和采光水平；</w:t>
      </w:r>
    </w:p>
    <w:p w14:paraId="50F620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（2）智能结构和机电设计：AI集成到专业设计软件中，能够自动生成结构和机电设计模型，减少设计错误。</w:t>
      </w:r>
    </w:p>
    <w:p w14:paraId="1EF913D4">
      <w:pPr>
        <w:keepNext w:val="0"/>
        <w:keepLines w:val="0"/>
        <w:pageBreakBefore w:val="0"/>
        <w:tabs>
          <w:tab w:val="left" w:pos="50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（三）采购管理阶段</w:t>
      </w:r>
    </w:p>
    <w:p w14:paraId="1D4041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1.需求预测与库存管理：AI通过对历史采购数据、市场动态和季节性因素的分析，预测未来的采购需求，优化库存水平；</w:t>
      </w:r>
    </w:p>
    <w:p w14:paraId="7C22C1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2.供应商评估与管理：AI整合供应商的财务报表、信用记录、交货历史等多维度数据，进行全面评估，预测供应商的供应能力和稳定性；</w:t>
      </w:r>
    </w:p>
    <w:p w14:paraId="4B508C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3.采购策略优化：AI分析不同采购策略的优缺点，根据项目需求和市场情况推荐最佳方案。</w:t>
      </w:r>
    </w:p>
    <w:p w14:paraId="0E46E677">
      <w:pPr>
        <w:keepNext w:val="0"/>
        <w:keepLines w:val="0"/>
        <w:pageBreakBefore w:val="0"/>
        <w:tabs>
          <w:tab w:val="left" w:pos="50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（四）EPC的施工阶段</w:t>
      </w:r>
    </w:p>
    <w:p w14:paraId="77FD2D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1.A施工图智能建筑与智能施工案例集</w:t>
      </w:r>
    </w:p>
    <w:p w14:paraId="46CC3B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（1）施工图智能设计：基于AI的设计工具将大大提高建筑设计效率。AI能够根据建筑的功能需求、环境因素和结构安全性，生成最优设计方案，减少人为错误；</w:t>
      </w:r>
    </w:p>
    <w:p w14:paraId="241938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（2）自动化施工：随着机器人、无人机、3D打印等技术的进步，建筑施工将趋向自动化。例如，机器人可以承担重复性高、危险性大的工作，提升施工效率与安全性；</w:t>
      </w:r>
    </w:p>
    <w:p w14:paraId="768B28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（3）建筑信息模型（BIM）与AI的融合：AI可以优化BIM系统，通过分析大量建筑数据，提高设计的精确度，减少施工过程中的浪费和错误；</w:t>
      </w:r>
    </w:p>
    <w:p w14:paraId="3D8E3B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（4）AI扩图</w:t>
      </w:r>
    </w:p>
    <w:p w14:paraId="1489AA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AI修图补图</w:t>
      </w:r>
    </w:p>
    <w:p w14:paraId="0071C4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同时多图生图</w:t>
      </w:r>
    </w:p>
    <w:p w14:paraId="278DBC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同时多图改图</w:t>
      </w:r>
    </w:p>
    <w:p w14:paraId="0373F1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（5）观摩建筑师渲染图联动改图</w:t>
      </w:r>
    </w:p>
    <w:p w14:paraId="11F16D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2.DS或Kimi图文并茂现场全面质量管理增效</w:t>
      </w:r>
    </w:p>
    <w:p w14:paraId="760CFB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（1）图加文同步分析指导；</w:t>
      </w:r>
    </w:p>
    <w:p w14:paraId="6B2549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（2）设计审图；</w:t>
      </w:r>
    </w:p>
    <w:p w14:paraId="108430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（3）竣工图与原设计图对比；</w:t>
      </w:r>
    </w:p>
    <w:p w14:paraId="3A4906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（4）工地现场采样进行QC质量评估并提整改意见；</w:t>
      </w:r>
    </w:p>
    <w:p w14:paraId="7A93C3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（5）Ipad探头加电子笔圈定同步专家会诊；</w:t>
      </w:r>
    </w:p>
    <w:p w14:paraId="06417E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（6）工地传图编制工程量清单。</w:t>
      </w:r>
    </w:p>
    <w:p w14:paraId="5067D4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3.如何DS+插件生成网络图、甘特图、同时在计划跟不上变化的工期调度会上，分析甘特图并生成调整工期</w:t>
      </w:r>
    </w:p>
    <w:p w14:paraId="3A53B0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（1）立即优化：进度最快；</w:t>
      </w:r>
    </w:p>
    <w:p w14:paraId="37A7CE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（2）立即优化：成本最低；</w:t>
      </w:r>
    </w:p>
    <w:p w14:paraId="3BA381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（3）按目标工期调整工期，相应调整成本；</w:t>
      </w:r>
    </w:p>
    <w:p w14:paraId="1B9F94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（4）按资金额度调整成本分配，相应调整工期。</w:t>
      </w:r>
    </w:p>
    <w:p w14:paraId="5393E6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4.工地智能网络和AI机器学习案例集</w:t>
      </w:r>
    </w:p>
    <w:p w14:paraId="6BED99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（1）智能传感器与物联网（IoT）：利用物联网技术，建筑结构可以实时采集和传输数据，AI则用来分析这些数据，及时发现结构的潜在问题或隐患，进行预警；</w:t>
      </w:r>
    </w:p>
    <w:p w14:paraId="1537EA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（2）机器学习与预测性维护：通过深度学习和机器学习算法，AI能够从历史数据中挖掘规律，预测建筑物和基础设施的使用寿命，指导维修和维护工作，降低成本，延长建筑物使用年限。</w:t>
      </w:r>
    </w:p>
    <w:p w14:paraId="1D2EE7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5.智能交通与基础设施管理案例集</w:t>
      </w:r>
    </w:p>
    <w:p w14:paraId="2B718B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（1）智慧城市建设：通过大数据分析、AI预测与优化，交通流量、事故预测和路网调度将变得更加高效；</w:t>
      </w:r>
    </w:p>
    <w:p w14:paraId="3E12E8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（2）自动驾驶技术：AI在自动驾驶和智能交通系统中的应用，可以大大提升道路安全性和交通效率，减少交通事故和拥堵。</w:t>
      </w:r>
    </w:p>
    <w:p w14:paraId="766BA7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6.建筑材料与绿色建筑案例集</w:t>
      </w:r>
    </w:p>
    <w:p w14:paraId="1AF8E2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（1）智能材料：AI将推动新型智能材料的研发与应用。例如，能够自修复的混凝土、环境响应型建筑外立面等；</w:t>
      </w:r>
    </w:p>
    <w:p w14:paraId="592880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（2）绿色建筑：AI可以通过优化建筑能效、资源利用率等方面，推动可持续建筑发展。智能温控、自动照明、空气质量控制等系统将帮助建筑达到更高的节能和环保标准。</w:t>
      </w:r>
    </w:p>
    <w:p w14:paraId="01CC81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7.施工安全与风险管理案例集</w:t>
      </w:r>
    </w:p>
    <w:p w14:paraId="1D9D31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（1）工程施工中，AI如何通过视觉识别、行为分析等技术进行工地安全监控。系统如何实时检测危险行为、设备故障或环境风险，提醒施工人员及时采取措施；</w:t>
      </w:r>
    </w:p>
    <w:p w14:paraId="06542E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（2）虚拟现实与增强现实：AI结合VR/AR技术，如何进行施工安全培训或模拟危险场景，帮助工人更好地理解和应对实际情况。</w:t>
      </w:r>
    </w:p>
    <w:p w14:paraId="7BBD95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8.智能监控与安全管理</w:t>
      </w:r>
    </w:p>
    <w:p w14:paraId="75E2A4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（1）智能施工机械控制：通过AI和机器人技术，实现自动化施工，提高施工效率；</w:t>
      </w:r>
    </w:p>
    <w:p w14:paraId="12D4D8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（2）施工现场监控：利用AI算法分析施工现场数据，确保施工安全。</w:t>
      </w:r>
    </w:p>
    <w:p w14:paraId="1A641E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（五）试运行管理阶段</w:t>
      </w:r>
    </w:p>
    <w:p w14:paraId="0E049F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1.智能监测与数据分析</w:t>
      </w:r>
    </w:p>
    <w:p w14:paraId="6268E7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（1）AI通过实时监测设备运行参数、工艺流程和环境条件，分析试运行数据，提前发现潜在问题并提供优化建议。</w:t>
      </w:r>
    </w:p>
    <w:p w14:paraId="2C026B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2.实时监测、数据分析、故障预警</w:t>
      </w:r>
    </w:p>
    <w:p w14:paraId="4E7F65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3.风险预测与应对</w:t>
      </w:r>
    </w:p>
    <w:p w14:paraId="085421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（1）应用场景：AI基于历史数据和实时监测结果，预测试运行阶段可能出现的风险（如设备故障、工艺偏差等），并提供应对策略；</w:t>
      </w:r>
    </w:p>
    <w:p w14:paraId="0C70D9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（2）功能特点：风险预测、预警通知、应对策略推荐。</w:t>
      </w:r>
    </w:p>
    <w:p w14:paraId="61C701B8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w w:val="90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w w:val="90"/>
          <w:kern w:val="2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000000"/>
          <w:w w:val="90"/>
          <w:kern w:val="2"/>
          <w:sz w:val="28"/>
          <w:szCs w:val="28"/>
        </w:rPr>
        <w:t>、培训对象</w:t>
      </w:r>
    </w:p>
    <w:p w14:paraId="3883BD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各建筑企业董事长、总经理、副总经理、项目经理、设计、测绘、勘察、监理、工程咨询、造价、成本等中高层管理人员等。</w:t>
      </w:r>
    </w:p>
    <w:p w14:paraId="2844F873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w w:val="90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w w:val="90"/>
          <w:kern w:val="2"/>
          <w:sz w:val="28"/>
          <w:szCs w:val="28"/>
          <w:lang w:val="en-US" w:eastAsia="zh-CN"/>
        </w:rPr>
        <w:t>五、授课师资</w:t>
      </w:r>
    </w:p>
    <w:p w14:paraId="7C2499C7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Chars="0" w:firstLine="602" w:firstLineChars="20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  <w:t>梁士毅</w:t>
      </w:r>
    </w:p>
    <w:p w14:paraId="5C56D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  <w:t>教授级高级工程师；华建集团、华东建筑设计研究总院资深顾问</w:t>
      </w:r>
    </w:p>
    <w:p w14:paraId="713CB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  <w:t>上海建筑学会注册建筑师分会顾问</w:t>
      </w:r>
    </w:p>
    <w:p w14:paraId="10AEC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  <w:t>上海现代集团工程建设咨询公司资深顾问</w:t>
      </w:r>
    </w:p>
    <w:p w14:paraId="28D57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  <w:t xml:space="preserve">曾任施工企业、房地产公司、上海现代咨询总经理 </w:t>
      </w:r>
    </w:p>
    <w:p w14:paraId="33B32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  <w:t xml:space="preserve">皇家特许测量师学会RICS中国理事会前主席 </w:t>
      </w:r>
    </w:p>
    <w:p w14:paraId="5EEED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  <w:t xml:space="preserve">现为RICS执证全球考官的培训官（LAT） </w:t>
      </w:r>
    </w:p>
    <w:p w14:paraId="25F11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  <w:t xml:space="preserve">曾任上海市设计审图专业委员会主任多年 </w:t>
      </w:r>
    </w:p>
    <w:p w14:paraId="032AA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  <w:t xml:space="preserve">上海建筑学会注册建筑师分会专家委员会主任 </w:t>
      </w:r>
    </w:p>
    <w:p w14:paraId="41A29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  <w:t>兼数字建筑分会顾问 树图建筑业区块链研究院技术委员</w:t>
      </w:r>
    </w:p>
    <w:p w14:paraId="56E01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  <w:t xml:space="preserve">美国项目管理学会认证项目管理执业人士PMP </w:t>
      </w:r>
    </w:p>
    <w:p w14:paraId="3F57D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  <w:t>英国特许建造师学会认证会员MCIOB</w:t>
      </w:r>
    </w:p>
    <w:p w14:paraId="2A97E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  <w:t xml:space="preserve">澳大利亚项目管理学会最高等级项目管理导师MPD </w:t>
      </w:r>
    </w:p>
    <w:p w14:paraId="03C78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  <w:t>国际项目管理学会IPMA中国理事会常委</w:t>
      </w:r>
    </w:p>
    <w:p w14:paraId="0B4FE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  <w:t>清华、北大、浙大、人大、中科大、同济、上海交大、诺丁汉大学、武大、天大、重大、天理工、华南理工、中央党校 、中央民族干部学院等高校客座教授</w:t>
      </w:r>
    </w:p>
    <w:p w14:paraId="75F2FC1E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w w:val="90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w w:val="90"/>
          <w:kern w:val="2"/>
          <w:sz w:val="28"/>
          <w:szCs w:val="28"/>
          <w:lang w:val="en-US" w:eastAsia="zh-CN"/>
        </w:rPr>
        <w:t>六、培训时间</w:t>
      </w:r>
    </w:p>
    <w:p w14:paraId="73AA00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2025年03月13日—03月16日   成都市 （13日全天报到）</w:t>
      </w:r>
    </w:p>
    <w:p w14:paraId="794D05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2025年03月20日—03月23日   深圳市 （20日全天报到）</w:t>
      </w:r>
    </w:p>
    <w:p w14:paraId="680A7E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2025年03月27日—03月30日   宁波市 （27日全天报到）</w:t>
      </w:r>
    </w:p>
    <w:p w14:paraId="3DFFAA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2025年04月10日—04月13日   长沙市 （10日全天报到）</w:t>
      </w:r>
    </w:p>
    <w:p w14:paraId="445828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2025年04月17日—04月20日   西安市 （17日全天报到）</w:t>
      </w:r>
    </w:p>
    <w:p w14:paraId="7FEC4D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300" w:firstLineChars="100"/>
        <w:jc w:val="center"/>
        <w:textAlignment w:val="auto"/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2025年04月24日—04月27日   重庆市 （24日全天报到）</w:t>
      </w:r>
    </w:p>
    <w:p w14:paraId="46B9CA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300" w:firstLineChars="100"/>
        <w:jc w:val="center"/>
        <w:textAlignment w:val="auto"/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2025年05月15日—05月18日   武汉市 （15日全天报到）</w:t>
      </w:r>
    </w:p>
    <w:p w14:paraId="1E7510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300" w:firstLineChars="100"/>
        <w:jc w:val="center"/>
        <w:textAlignment w:val="auto"/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2025年05月22日—05月25日   苏州市 （22日全天报到）</w:t>
      </w:r>
    </w:p>
    <w:p w14:paraId="6C6AF8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kern w:val="20"/>
          <w:position w:val="-4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snapToGrid w:val="0"/>
          <w:color w:val="000000"/>
          <w:kern w:val="20"/>
          <w:position w:val="-4"/>
          <w:sz w:val="28"/>
          <w:szCs w:val="28"/>
        </w:rPr>
        <w:t>、收费标准</w:t>
      </w:r>
    </w:p>
    <w:p w14:paraId="5D1B97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A.3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98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0元/人（含培训、资料、电子课件、场地及培训期间午餐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结业证书等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），住宿统一安排，费用自理。</w:t>
      </w:r>
    </w:p>
    <w:p w14:paraId="437488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B.5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98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0元/人（含培训、资料、电子课件、场地、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一项岗位证书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及培训期间午餐），住宿统一安排，费用自理。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证书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auto"/>
          <w:lang w:val="en-US" w:eastAsia="zh-CN" w:bidi="ar-SA"/>
        </w:rPr>
        <w:t>由我会颁发《工程总承包项目经理》或《合同经理》或《设计经理》。所需资料:二寸蓝底免冠彩色照片、身份证正反面、学历证书复印件等电子版材料。</w:t>
      </w:r>
    </w:p>
    <w:p w14:paraId="789327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C.28000元/单位，同步直播，单位投屏播放，统一观看，不限人数，提供电子课件，支持在线提问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。</w:t>
      </w:r>
    </w:p>
    <w:p w14:paraId="0A23A8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D.40000元/天，根据实际需求，个性化定制课程内容，委派专家赴政府、国有企业进行内部培训（含课酬、专家与助教交通费、资料费等，培训场地由受训单位提供）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auto"/>
          <w:lang w:val="en-US" w:eastAsia="zh-CN" w:bidi="ar-SA"/>
        </w:rPr>
        <w:t>。</w:t>
      </w:r>
    </w:p>
    <w:p w14:paraId="6BC378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default" w:ascii="仿宋" w:hAnsi="仿宋" w:eastAsia="仿宋" w:cs="宋体"/>
          <w:color w:val="00000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宋体"/>
          <w:color w:val="000000"/>
          <w:kern w:val="0"/>
          <w:sz w:val="28"/>
          <w:szCs w:val="28"/>
          <w:shd w:val="clear" w:color="auto" w:fill="auto"/>
          <w:lang w:val="en-US" w:eastAsia="zh-CN" w:bidi="ar-SA"/>
        </w:rPr>
        <w:t>E.50000元/单位，单期会议不限参会人数。</w:t>
      </w:r>
    </w:p>
    <w:p w14:paraId="645981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napToGrid w:val="0"/>
          <w:color w:val="000000"/>
          <w:kern w:val="20"/>
          <w:position w:val="-4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kern w:val="20"/>
          <w:position w:val="-4"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snapToGrid w:val="0"/>
          <w:color w:val="000000"/>
          <w:kern w:val="20"/>
          <w:position w:val="-4"/>
          <w:sz w:val="28"/>
          <w:szCs w:val="28"/>
        </w:rPr>
        <w:t>、联系方式</w:t>
      </w:r>
      <w:r>
        <w:rPr>
          <w:rFonts w:hint="eastAsia" w:ascii="仿宋" w:hAnsi="仿宋" w:eastAsia="仿宋" w:cs="仿宋"/>
          <w:b/>
          <w:bCs/>
          <w:snapToGrid w:val="0"/>
          <w:color w:val="000000"/>
          <w:kern w:val="20"/>
          <w:position w:val="-4"/>
          <w:sz w:val="28"/>
          <w:szCs w:val="28"/>
          <w:lang w:eastAsia="zh-CN"/>
        </w:rPr>
        <w:t>：</w:t>
      </w:r>
    </w:p>
    <w:p w14:paraId="7C6BC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56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报名负责人：聂红军 主任18211071700（微信）   </w:t>
      </w:r>
    </w:p>
    <w:p w14:paraId="011A5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56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电    话：13141289128       邮    箱：zqgphwz@126.com  </w:t>
      </w:r>
    </w:p>
    <w:p w14:paraId="4C621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56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qq咨询：3177524020          网    址：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fldChar w:fldCharType="begin"/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instrText xml:space="preserve"> HYPERLINK "http://www.zqgpchina.cn" </w:instrTex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fldChar w:fldCharType="separate"/>
      </w:r>
      <w:r>
        <w:rPr>
          <w:rStyle w:val="14"/>
          <w:rFonts w:hint="eastAsia" w:ascii="仿宋" w:hAnsi="仿宋" w:eastAsia="仿宋" w:cs="宋体"/>
          <w:color w:val="auto"/>
          <w:kern w:val="0"/>
          <w:sz w:val="28"/>
          <w:szCs w:val="28"/>
        </w:rPr>
        <w:t>http://www.zqgpchina.cn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fldChar w:fldCharType="end"/>
      </w:r>
    </w:p>
    <w:p w14:paraId="551C2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textAlignment w:val="auto"/>
        <w:rPr>
          <w:rFonts w:hint="eastAsia" w:ascii="仿宋" w:hAnsi="仿宋" w:eastAsia="仿宋"/>
          <w:bCs/>
          <w:color w:val="000000"/>
          <w:w w:val="90"/>
          <w:sz w:val="28"/>
          <w:szCs w:val="28"/>
        </w:rPr>
      </w:pPr>
      <w:r>
        <w:rPr>
          <w:rFonts w:hint="eastAsia" w:hAnsi="仿宋" w:cs="仿宋"/>
          <w:lang w:val="en-US" w:eastAsia="zh-CN"/>
        </w:rPr>
        <w:t xml:space="preserve">     </w:t>
      </w:r>
    </w:p>
    <w:p w14:paraId="12B9B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7" w:firstLineChars="253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仿宋"/>
          <w:sz w:val="24"/>
          <w:szCs w:val="24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3372485</wp:posOffset>
            </wp:positionH>
            <wp:positionV relativeFrom="paragraph">
              <wp:posOffset>227330</wp:posOffset>
            </wp:positionV>
            <wp:extent cx="1537970" cy="1529715"/>
            <wp:effectExtent l="0" t="0" r="5080" b="13335"/>
            <wp:wrapNone/>
            <wp:docPr id="4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7970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bCs/>
          <w:color w:val="000000"/>
          <w:w w:val="90"/>
          <w:sz w:val="28"/>
          <w:szCs w:val="28"/>
        </w:rPr>
        <w:t xml:space="preserve">附件：报名回执表              </w:t>
      </w:r>
    </w:p>
    <w:p w14:paraId="040AA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300" w:firstLineChars="100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</w:pPr>
    </w:p>
    <w:p w14:paraId="4CCF5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300" w:firstLineChars="100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</w:pPr>
    </w:p>
    <w:p w14:paraId="7436C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5100" w:firstLineChars="1700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  <w:t>中国国际工程咨询协会</w:t>
      </w:r>
    </w:p>
    <w:p w14:paraId="62EC6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300" w:firstLineChars="100"/>
        <w:textAlignment w:val="auto"/>
        <w:rPr>
          <w:rFonts w:hint="default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2025年1月18日</w:t>
      </w:r>
    </w:p>
    <w:p w14:paraId="7ADAE51E">
      <w:pPr>
        <w:keepNext w:val="0"/>
        <w:keepLines w:val="0"/>
        <w:pageBreakBefore w:val="0"/>
        <w:tabs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3" w:firstLineChars="100"/>
        <w:jc w:val="center"/>
        <w:textAlignment w:val="baseline"/>
        <w:outlineLvl w:val="0"/>
        <w:rPr>
          <w:rFonts w:ascii="宋体" w:hAnsi="宋体"/>
          <w:b/>
          <w:w w:val="90"/>
          <w:sz w:val="28"/>
          <w:szCs w:val="28"/>
        </w:rPr>
      </w:pPr>
    </w:p>
    <w:p w14:paraId="734CE3D3">
      <w:pPr>
        <w:pStyle w:val="8"/>
        <w:ind w:left="0" w:leftChars="0" w:firstLine="0" w:firstLineChars="0"/>
        <w:rPr>
          <w:rFonts w:ascii="宋体" w:hAnsi="宋体"/>
          <w:b/>
          <w:w w:val="90"/>
          <w:sz w:val="28"/>
          <w:szCs w:val="28"/>
        </w:rPr>
      </w:pPr>
    </w:p>
    <w:p w14:paraId="052482B1">
      <w:pPr>
        <w:pStyle w:val="8"/>
        <w:ind w:left="0" w:leftChars="0" w:firstLine="0" w:firstLineChars="0"/>
        <w:rPr>
          <w:rFonts w:ascii="宋体" w:hAnsi="宋体"/>
          <w:b/>
          <w:w w:val="90"/>
          <w:sz w:val="28"/>
          <w:szCs w:val="28"/>
        </w:rPr>
      </w:pPr>
    </w:p>
    <w:p w14:paraId="3CE3A23A">
      <w:pPr>
        <w:pStyle w:val="8"/>
        <w:ind w:left="0" w:leftChars="0" w:firstLine="0" w:firstLineChars="0"/>
        <w:rPr>
          <w:rFonts w:ascii="宋体" w:hAnsi="宋体"/>
          <w:b/>
          <w:w w:val="90"/>
          <w:sz w:val="28"/>
          <w:szCs w:val="28"/>
        </w:rPr>
      </w:pPr>
    </w:p>
    <w:p w14:paraId="4759A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000000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000000" w:fill="auto"/>
          <w:lang w:val="en-US" w:eastAsia="zh-CN"/>
        </w:rPr>
        <w:t>附件：</w:t>
      </w:r>
    </w:p>
    <w:p w14:paraId="6EA88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000000" w:fill="auto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000000" w:fill="auto"/>
          <w:lang w:val="en-US" w:eastAsia="zh-CN"/>
        </w:rPr>
        <w:t>DeepSeek等国产AI工具赋能EPC项目全过程管理提质增效实战应用专题培训班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000000" w:fill="auto"/>
        </w:rPr>
        <w:t>报名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000000" w:fill="auto"/>
          <w:lang w:val="en-US" w:eastAsia="zh-CN"/>
        </w:rPr>
        <w:t>回执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000000" w:fill="auto"/>
        </w:rPr>
        <w:t>表</w:t>
      </w:r>
    </w:p>
    <w:tbl>
      <w:tblPr>
        <w:tblStyle w:val="9"/>
        <w:tblpPr w:leftFromText="180" w:rightFromText="180" w:vertAnchor="text" w:horzAnchor="page" w:tblpX="1225" w:tblpY="287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54"/>
        <w:gridCol w:w="1293"/>
        <w:gridCol w:w="1952"/>
        <w:gridCol w:w="1896"/>
        <w:gridCol w:w="2164"/>
      </w:tblGrid>
      <w:tr w14:paraId="50990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 w14:paraId="7DF95771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4099" w:type="dxa"/>
            <w:gridSpan w:val="3"/>
            <w:noWrap w:val="0"/>
            <w:vAlign w:val="center"/>
          </w:tcPr>
          <w:p w14:paraId="2CABD95B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1B905909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邮 编</w:t>
            </w:r>
          </w:p>
        </w:tc>
        <w:tc>
          <w:tcPr>
            <w:tcW w:w="2164" w:type="dxa"/>
            <w:noWrap w:val="0"/>
            <w:vAlign w:val="center"/>
          </w:tcPr>
          <w:p w14:paraId="5F21C29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 w14:paraId="65003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 w14:paraId="4271C46F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8159" w:type="dxa"/>
            <w:gridSpan w:val="5"/>
            <w:noWrap w:val="0"/>
            <w:vAlign w:val="center"/>
          </w:tcPr>
          <w:p w14:paraId="6C700E6A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 w14:paraId="59CA1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 w14:paraId="58688BCA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2147" w:type="dxa"/>
            <w:gridSpan w:val="2"/>
            <w:noWrap w:val="0"/>
            <w:vAlign w:val="center"/>
          </w:tcPr>
          <w:p w14:paraId="695C09E4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noWrap w:val="0"/>
            <w:vAlign w:val="center"/>
          </w:tcPr>
          <w:p w14:paraId="18D6EE59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职    务</w:t>
            </w:r>
          </w:p>
        </w:tc>
        <w:tc>
          <w:tcPr>
            <w:tcW w:w="4060" w:type="dxa"/>
            <w:gridSpan w:val="2"/>
            <w:noWrap w:val="0"/>
            <w:vAlign w:val="center"/>
          </w:tcPr>
          <w:p w14:paraId="69E4C3A9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 w14:paraId="38524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 w14:paraId="75F472E7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手    机</w:t>
            </w:r>
          </w:p>
        </w:tc>
        <w:tc>
          <w:tcPr>
            <w:tcW w:w="2147" w:type="dxa"/>
            <w:gridSpan w:val="2"/>
            <w:noWrap w:val="0"/>
            <w:vAlign w:val="center"/>
          </w:tcPr>
          <w:p w14:paraId="2992361A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noWrap w:val="0"/>
            <w:vAlign w:val="center"/>
          </w:tcPr>
          <w:p w14:paraId="59B30A68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4060" w:type="dxa"/>
            <w:gridSpan w:val="2"/>
            <w:noWrap w:val="0"/>
            <w:vAlign w:val="center"/>
          </w:tcPr>
          <w:p w14:paraId="4300D8D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 w14:paraId="1432C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 w14:paraId="5C80E839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传    真</w:t>
            </w:r>
          </w:p>
        </w:tc>
        <w:tc>
          <w:tcPr>
            <w:tcW w:w="2147" w:type="dxa"/>
            <w:gridSpan w:val="2"/>
            <w:noWrap w:val="0"/>
            <w:vAlign w:val="center"/>
          </w:tcPr>
          <w:p w14:paraId="5FD603A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noWrap w:val="0"/>
            <w:vAlign w:val="center"/>
          </w:tcPr>
          <w:p w14:paraId="3A68184D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4060" w:type="dxa"/>
            <w:gridSpan w:val="2"/>
            <w:noWrap w:val="0"/>
            <w:vAlign w:val="center"/>
          </w:tcPr>
          <w:p w14:paraId="43996943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 w14:paraId="04653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 w14:paraId="1C1D5F1E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参训人员</w:t>
            </w:r>
          </w:p>
        </w:tc>
        <w:tc>
          <w:tcPr>
            <w:tcW w:w="854" w:type="dxa"/>
            <w:noWrap w:val="0"/>
            <w:vAlign w:val="center"/>
          </w:tcPr>
          <w:p w14:paraId="5B6ADF97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93" w:type="dxa"/>
            <w:noWrap w:val="0"/>
            <w:vAlign w:val="center"/>
          </w:tcPr>
          <w:p w14:paraId="3FD5DD8B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职  务</w:t>
            </w:r>
          </w:p>
        </w:tc>
        <w:tc>
          <w:tcPr>
            <w:tcW w:w="1952" w:type="dxa"/>
            <w:noWrap w:val="0"/>
            <w:vAlign w:val="center"/>
          </w:tcPr>
          <w:p w14:paraId="5F332C89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电    话</w:t>
            </w:r>
          </w:p>
        </w:tc>
        <w:tc>
          <w:tcPr>
            <w:tcW w:w="1896" w:type="dxa"/>
            <w:noWrap w:val="0"/>
            <w:vAlign w:val="center"/>
          </w:tcPr>
          <w:p w14:paraId="3E2BE70E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手  机</w:t>
            </w:r>
          </w:p>
        </w:tc>
        <w:tc>
          <w:tcPr>
            <w:tcW w:w="2164" w:type="dxa"/>
            <w:noWrap w:val="0"/>
            <w:vAlign w:val="center"/>
          </w:tcPr>
          <w:p w14:paraId="5ECD1D86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邮  箱</w:t>
            </w:r>
          </w:p>
        </w:tc>
      </w:tr>
      <w:tr w14:paraId="2B10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 w14:paraId="255CB36B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noWrap w:val="0"/>
            <w:vAlign w:val="center"/>
          </w:tcPr>
          <w:p w14:paraId="386BC4E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1A429DA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noWrap w:val="0"/>
            <w:vAlign w:val="center"/>
          </w:tcPr>
          <w:p w14:paraId="45A239A2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4980C89B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4F282FD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 w14:paraId="02D2D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 w14:paraId="361FB11B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noWrap w:val="0"/>
            <w:vAlign w:val="center"/>
          </w:tcPr>
          <w:p w14:paraId="1D0390D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1D3F268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noWrap w:val="0"/>
            <w:vAlign w:val="center"/>
          </w:tcPr>
          <w:p w14:paraId="3AE950F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695FAC87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6B58C331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 w14:paraId="0BE39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 w14:paraId="238EF6E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noWrap w:val="0"/>
            <w:vAlign w:val="center"/>
          </w:tcPr>
          <w:p w14:paraId="006ADA51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620C731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noWrap w:val="0"/>
            <w:vAlign w:val="center"/>
          </w:tcPr>
          <w:p w14:paraId="5AA609EE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6F86C9E8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181FC40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 w14:paraId="4DFE8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 w14:paraId="0EB7D934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noWrap w:val="0"/>
            <w:vAlign w:val="center"/>
          </w:tcPr>
          <w:p w14:paraId="25D1DDE2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78AB55E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noWrap w:val="0"/>
            <w:vAlign w:val="center"/>
          </w:tcPr>
          <w:p w14:paraId="36BE06D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0E4F1446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2CF1A3B1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 w14:paraId="38F87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 w14:paraId="1858165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noWrap w:val="0"/>
            <w:vAlign w:val="center"/>
          </w:tcPr>
          <w:p w14:paraId="44B8ADE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1A5AEBCB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noWrap w:val="0"/>
            <w:vAlign w:val="center"/>
          </w:tcPr>
          <w:p w14:paraId="40375908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43973BC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2EBEE99B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 w14:paraId="667C1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 w14:paraId="0D3AA0B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noWrap w:val="0"/>
            <w:vAlign w:val="center"/>
          </w:tcPr>
          <w:p w14:paraId="139627D7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4D7E7579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noWrap w:val="0"/>
            <w:vAlign w:val="center"/>
          </w:tcPr>
          <w:p w14:paraId="30247E37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323FCBEE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4EF1FEF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 w14:paraId="5FE73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 w14:paraId="7EB1ECC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noWrap w:val="0"/>
            <w:vAlign w:val="center"/>
          </w:tcPr>
          <w:p w14:paraId="5AFB6957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7A05B05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noWrap w:val="0"/>
            <w:vAlign w:val="center"/>
          </w:tcPr>
          <w:p w14:paraId="4B040741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4CBA7CD9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713ABF3B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 w14:paraId="76539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 w14:paraId="0566EDF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参训时间</w:t>
            </w:r>
          </w:p>
        </w:tc>
        <w:tc>
          <w:tcPr>
            <w:tcW w:w="2147" w:type="dxa"/>
            <w:gridSpan w:val="2"/>
            <w:noWrap w:val="0"/>
            <w:vAlign w:val="center"/>
          </w:tcPr>
          <w:p w14:paraId="4CB7E4B9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noWrap w:val="0"/>
            <w:vAlign w:val="center"/>
          </w:tcPr>
          <w:p w14:paraId="58A2E36F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参训地点</w:t>
            </w:r>
          </w:p>
        </w:tc>
        <w:tc>
          <w:tcPr>
            <w:tcW w:w="4060" w:type="dxa"/>
            <w:gridSpan w:val="2"/>
            <w:noWrap w:val="0"/>
            <w:vAlign w:val="center"/>
          </w:tcPr>
          <w:p w14:paraId="0203C6F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 w14:paraId="3190F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 w14:paraId="0D4C624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住宿标准</w:t>
            </w:r>
          </w:p>
        </w:tc>
        <w:tc>
          <w:tcPr>
            <w:tcW w:w="8159" w:type="dxa"/>
            <w:gridSpan w:val="5"/>
            <w:noWrap w:val="0"/>
            <w:vAlign w:val="center"/>
          </w:tcPr>
          <w:p w14:paraId="384FD03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单住□      合住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 xml:space="preserve">     自理□</w:t>
            </w:r>
          </w:p>
        </w:tc>
      </w:tr>
      <w:tr w14:paraId="7D5A6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 w14:paraId="7CE0EDE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证书申报</w:t>
            </w:r>
          </w:p>
        </w:tc>
        <w:tc>
          <w:tcPr>
            <w:tcW w:w="8159" w:type="dxa"/>
            <w:gridSpan w:val="5"/>
            <w:noWrap w:val="0"/>
            <w:vAlign w:val="center"/>
          </w:tcPr>
          <w:p w14:paraId="1E5DB14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《工程总包项目经理》□    《合同经理》□   《设计经理》□</w:t>
            </w:r>
          </w:p>
        </w:tc>
      </w:tr>
      <w:tr w14:paraId="413AC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 w14:paraId="44C995B4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付款方式</w:t>
            </w:r>
          </w:p>
        </w:tc>
        <w:tc>
          <w:tcPr>
            <w:tcW w:w="4099" w:type="dxa"/>
            <w:gridSpan w:val="3"/>
            <w:noWrap w:val="0"/>
            <w:vAlign w:val="center"/>
          </w:tcPr>
          <w:p w14:paraId="4BD7A63E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转账□      现场□</w:t>
            </w:r>
          </w:p>
        </w:tc>
        <w:tc>
          <w:tcPr>
            <w:tcW w:w="1896" w:type="dxa"/>
            <w:noWrap w:val="0"/>
            <w:vAlign w:val="center"/>
          </w:tcPr>
          <w:p w14:paraId="6209367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金 额</w:t>
            </w:r>
          </w:p>
        </w:tc>
        <w:tc>
          <w:tcPr>
            <w:tcW w:w="2164" w:type="dxa"/>
            <w:noWrap w:val="0"/>
            <w:vAlign w:val="top"/>
          </w:tcPr>
          <w:p w14:paraId="38D1AFFC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 w14:paraId="6D073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678" w:type="dxa"/>
            <w:noWrap w:val="0"/>
            <w:vAlign w:val="center"/>
          </w:tcPr>
          <w:p w14:paraId="7CF58E3E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 w14:paraId="4B887BFB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收款信息</w:t>
            </w:r>
          </w:p>
        </w:tc>
        <w:tc>
          <w:tcPr>
            <w:tcW w:w="8159" w:type="dxa"/>
            <w:gridSpan w:val="5"/>
            <w:noWrap w:val="0"/>
            <w:vAlign w:val="top"/>
          </w:tcPr>
          <w:p w14:paraId="78908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开户名称：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北京利思教育咨询有限公司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 </w:t>
            </w:r>
          </w:p>
          <w:p w14:paraId="48218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开 户 行：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中国工商银行股份有限公司北京公主坟支行</w:t>
            </w:r>
          </w:p>
          <w:p w14:paraId="760E6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账    号：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0200004609200666087</w:t>
            </w:r>
          </w:p>
        </w:tc>
      </w:tr>
      <w:tr w14:paraId="7A5DD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678" w:type="dxa"/>
            <w:noWrap w:val="0"/>
            <w:vAlign w:val="center"/>
          </w:tcPr>
          <w:p w14:paraId="44A782F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备    注</w:t>
            </w:r>
          </w:p>
        </w:tc>
        <w:tc>
          <w:tcPr>
            <w:tcW w:w="4099" w:type="dxa"/>
            <w:gridSpan w:val="3"/>
            <w:noWrap w:val="0"/>
            <w:vAlign w:val="center"/>
          </w:tcPr>
          <w:p w14:paraId="0939F53B">
            <w:pPr>
              <w:tabs>
                <w:tab w:val="left" w:pos="567"/>
                <w:tab w:val="left" w:pos="709"/>
              </w:tabs>
              <w:spacing w:line="300" w:lineRule="exact"/>
              <w:ind w:firstLine="560" w:firstLineChars="200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本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课程可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根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据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单位实际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需</w:t>
            </w:r>
          </w:p>
          <w:p w14:paraId="7E52B567">
            <w:pPr>
              <w:tabs>
                <w:tab w:val="left" w:pos="567"/>
                <w:tab w:val="left" w:pos="709"/>
              </w:tabs>
              <w:spacing w:line="300" w:lineRule="exact"/>
              <w:ind w:firstLine="560" w:firstLineChars="200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 w14:paraId="09C82A6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求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，提供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内部培训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。</w:t>
            </w:r>
          </w:p>
        </w:tc>
        <w:tc>
          <w:tcPr>
            <w:tcW w:w="4060" w:type="dxa"/>
            <w:gridSpan w:val="2"/>
            <w:noWrap w:val="0"/>
            <w:vAlign w:val="center"/>
          </w:tcPr>
          <w:p w14:paraId="550ABAAA">
            <w:pPr>
              <w:tabs>
                <w:tab w:val="left" w:pos="567"/>
                <w:tab w:val="left" w:pos="709"/>
              </w:tabs>
              <w:spacing w:line="300" w:lineRule="exact"/>
              <w:ind w:firstLine="280" w:firstLineChars="100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参加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（盖章）</w:t>
            </w:r>
          </w:p>
          <w:p w14:paraId="70557DF2">
            <w:pPr>
              <w:pStyle w:val="8"/>
              <w:tabs>
                <w:tab w:val="left" w:pos="-1440"/>
              </w:tabs>
              <w:ind w:firstLine="480"/>
            </w:pPr>
          </w:p>
          <w:p w14:paraId="533C67D0">
            <w:pPr>
              <w:tabs>
                <w:tab w:val="left" w:pos="567"/>
                <w:tab w:val="left" w:pos="709"/>
              </w:tabs>
              <w:spacing w:line="300" w:lineRule="exact"/>
              <w:ind w:firstLine="280" w:firstLineChars="100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年  月  日</w:t>
            </w:r>
          </w:p>
        </w:tc>
      </w:tr>
    </w:tbl>
    <w:p w14:paraId="728BCAB1">
      <w:pPr>
        <w:spacing w:line="500" w:lineRule="exact"/>
        <w:ind w:firstLine="280" w:firstLineChars="1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备注：1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宋体"/>
          <w:sz w:val="28"/>
          <w:szCs w:val="28"/>
        </w:rPr>
        <w:t>此表可复制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，</w:t>
      </w:r>
      <w:r>
        <w:rPr>
          <w:rFonts w:hint="eastAsia" w:ascii="仿宋" w:hAnsi="仿宋" w:eastAsia="仿宋" w:cs="宋体"/>
          <w:sz w:val="28"/>
          <w:szCs w:val="28"/>
        </w:rPr>
        <w:t>汇总名单后发送至会务组；</w:t>
      </w:r>
    </w:p>
    <w:p w14:paraId="681D3A2D">
      <w:pPr>
        <w:spacing w:line="500" w:lineRule="exact"/>
        <w:ind w:firstLine="1120" w:firstLineChars="4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2、报名负责人：聂红军 主任18211071700（微信）   </w:t>
      </w:r>
    </w:p>
    <w:p w14:paraId="77CD6032">
      <w:pPr>
        <w:spacing w:line="500" w:lineRule="exact"/>
        <w:ind w:firstLine="1120" w:firstLineChars="4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电    话：13141289128        邮    箱：zqgphwz@126.com  </w:t>
      </w:r>
    </w:p>
    <w:p w14:paraId="3BC645BF">
      <w:pPr>
        <w:spacing w:line="500" w:lineRule="exact"/>
        <w:ind w:firstLine="1120" w:firstLineChars="400"/>
        <w:rPr>
          <w:rFonts w:hint="eastAsia"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qq咨询：3177524020       </w:t>
      </w:r>
      <w:bookmarkStart w:id="0" w:name="_GoBack"/>
      <w:bookmarkEnd w:id="0"/>
      <w:r>
        <w:rPr>
          <w:rFonts w:hint="eastAsia" w:ascii="仿宋" w:hAnsi="仿宋" w:eastAsia="仿宋" w:cs="宋体"/>
          <w:sz w:val="28"/>
          <w:szCs w:val="28"/>
        </w:rPr>
        <w:t>网    址：http://www.zqgpchina.cn</w:t>
      </w:r>
    </w:p>
    <w:p w14:paraId="365BF162">
      <w:pPr>
        <w:spacing w:line="400" w:lineRule="exact"/>
        <w:rPr>
          <w:rFonts w:hint="eastAsia" w:ascii="仿宋" w:hAnsi="仿宋" w:eastAsia="仿宋" w:cs="宋体"/>
          <w:bCs/>
          <w:color w:val="000000"/>
          <w:sz w:val="28"/>
          <w:szCs w:val="28"/>
        </w:rPr>
      </w:pPr>
    </w:p>
    <w:sectPr>
      <w:footerReference r:id="rId3" w:type="default"/>
      <w:pgSz w:w="11906" w:h="16838"/>
      <w:pgMar w:top="1270" w:right="1366" w:bottom="1100" w:left="142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CC427E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852525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9sZGvRAAAAAgEAAA8AAAAAAAAAAQAgAAAAIgAAAGRycy9kb3ducmV2LnhtbFBL&#10;AQIUABQAAAAIAIdO4kBoyU3yNgIAAGAEAAAOAAAAAAAAAAEAIAAAACA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852525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NmYwMDdkMDkwYjZkN2YwZjRmZmE3ZmFhM2M3OTMifQ=="/>
    <w:docVar w:name="KSO_WPS_MARK_KEY" w:val="04948db4-c2c6-4cef-bd05-440a987e6d40"/>
  </w:docVars>
  <w:rsids>
    <w:rsidRoot w:val="00262547"/>
    <w:rsid w:val="000429A6"/>
    <w:rsid w:val="000635BD"/>
    <w:rsid w:val="00066FC8"/>
    <w:rsid w:val="00086FD1"/>
    <w:rsid w:val="000D623B"/>
    <w:rsid w:val="00252A19"/>
    <w:rsid w:val="00262547"/>
    <w:rsid w:val="00277DD1"/>
    <w:rsid w:val="002F0B09"/>
    <w:rsid w:val="002F6C5F"/>
    <w:rsid w:val="003A6EAE"/>
    <w:rsid w:val="00442A90"/>
    <w:rsid w:val="004B3B4B"/>
    <w:rsid w:val="004E5835"/>
    <w:rsid w:val="00503116"/>
    <w:rsid w:val="00625061"/>
    <w:rsid w:val="00734CF6"/>
    <w:rsid w:val="007921F3"/>
    <w:rsid w:val="007A06B4"/>
    <w:rsid w:val="007E5692"/>
    <w:rsid w:val="00861FC2"/>
    <w:rsid w:val="009E2C08"/>
    <w:rsid w:val="00A07D70"/>
    <w:rsid w:val="00B55B6B"/>
    <w:rsid w:val="00B66847"/>
    <w:rsid w:val="00B97CF5"/>
    <w:rsid w:val="00BE182B"/>
    <w:rsid w:val="00C57CC7"/>
    <w:rsid w:val="00C82A2D"/>
    <w:rsid w:val="00CB2F51"/>
    <w:rsid w:val="00CC29D9"/>
    <w:rsid w:val="00D35C76"/>
    <w:rsid w:val="00D36F84"/>
    <w:rsid w:val="00D870D9"/>
    <w:rsid w:val="00DA7144"/>
    <w:rsid w:val="00DE1821"/>
    <w:rsid w:val="00E14F97"/>
    <w:rsid w:val="00EC7C83"/>
    <w:rsid w:val="00F20FDA"/>
    <w:rsid w:val="00F820DE"/>
    <w:rsid w:val="01BA6E1F"/>
    <w:rsid w:val="03B3582F"/>
    <w:rsid w:val="03CE231F"/>
    <w:rsid w:val="046223BE"/>
    <w:rsid w:val="063F1274"/>
    <w:rsid w:val="06DF3A6F"/>
    <w:rsid w:val="07097292"/>
    <w:rsid w:val="074A4D46"/>
    <w:rsid w:val="07D01B5E"/>
    <w:rsid w:val="07D45C0F"/>
    <w:rsid w:val="086B2BCC"/>
    <w:rsid w:val="08C2594B"/>
    <w:rsid w:val="08D16703"/>
    <w:rsid w:val="094B11BC"/>
    <w:rsid w:val="0A971D96"/>
    <w:rsid w:val="0B30198C"/>
    <w:rsid w:val="0E767C02"/>
    <w:rsid w:val="0EC72DF8"/>
    <w:rsid w:val="101133B7"/>
    <w:rsid w:val="105129C5"/>
    <w:rsid w:val="107C6D27"/>
    <w:rsid w:val="1149633E"/>
    <w:rsid w:val="14834375"/>
    <w:rsid w:val="149061D5"/>
    <w:rsid w:val="14AE254B"/>
    <w:rsid w:val="14F2095A"/>
    <w:rsid w:val="15AA6BE9"/>
    <w:rsid w:val="173533D7"/>
    <w:rsid w:val="1D2C7290"/>
    <w:rsid w:val="1F9A714F"/>
    <w:rsid w:val="1FAF219A"/>
    <w:rsid w:val="1FB12AFA"/>
    <w:rsid w:val="205B4410"/>
    <w:rsid w:val="21022930"/>
    <w:rsid w:val="22D84291"/>
    <w:rsid w:val="232178B1"/>
    <w:rsid w:val="23F80E16"/>
    <w:rsid w:val="24743B45"/>
    <w:rsid w:val="24DC4D6F"/>
    <w:rsid w:val="26E522F3"/>
    <w:rsid w:val="27C4362A"/>
    <w:rsid w:val="27F96D69"/>
    <w:rsid w:val="281612B4"/>
    <w:rsid w:val="2944586D"/>
    <w:rsid w:val="2B7546E9"/>
    <w:rsid w:val="2C2354FA"/>
    <w:rsid w:val="2C9F5E1F"/>
    <w:rsid w:val="2DC203B6"/>
    <w:rsid w:val="2E58122D"/>
    <w:rsid w:val="2F555843"/>
    <w:rsid w:val="30ED12C3"/>
    <w:rsid w:val="313D5C0A"/>
    <w:rsid w:val="31914E24"/>
    <w:rsid w:val="3391591B"/>
    <w:rsid w:val="33A41AA3"/>
    <w:rsid w:val="343F5187"/>
    <w:rsid w:val="357B0FAE"/>
    <w:rsid w:val="3699743B"/>
    <w:rsid w:val="37610C7D"/>
    <w:rsid w:val="379813FB"/>
    <w:rsid w:val="37C82AE4"/>
    <w:rsid w:val="386220DD"/>
    <w:rsid w:val="39491CE4"/>
    <w:rsid w:val="3A2B124D"/>
    <w:rsid w:val="3AD429C2"/>
    <w:rsid w:val="3D2A7B71"/>
    <w:rsid w:val="3D7229E8"/>
    <w:rsid w:val="3E664B6D"/>
    <w:rsid w:val="3EF98882"/>
    <w:rsid w:val="3EFA4545"/>
    <w:rsid w:val="3FEF1EF3"/>
    <w:rsid w:val="40B530C4"/>
    <w:rsid w:val="437B6926"/>
    <w:rsid w:val="43846C19"/>
    <w:rsid w:val="438651D3"/>
    <w:rsid w:val="446529ED"/>
    <w:rsid w:val="44A616A1"/>
    <w:rsid w:val="451E56DB"/>
    <w:rsid w:val="458E7036"/>
    <w:rsid w:val="460D2589"/>
    <w:rsid w:val="471843AC"/>
    <w:rsid w:val="47415467"/>
    <w:rsid w:val="4777325F"/>
    <w:rsid w:val="499F1FBB"/>
    <w:rsid w:val="4B6556D7"/>
    <w:rsid w:val="4B8359A5"/>
    <w:rsid w:val="4BE0656F"/>
    <w:rsid w:val="4BFD6CB8"/>
    <w:rsid w:val="4C5A293A"/>
    <w:rsid w:val="4DD354BD"/>
    <w:rsid w:val="50957218"/>
    <w:rsid w:val="50C81726"/>
    <w:rsid w:val="5236594B"/>
    <w:rsid w:val="527F2630"/>
    <w:rsid w:val="53130849"/>
    <w:rsid w:val="5453405A"/>
    <w:rsid w:val="54683335"/>
    <w:rsid w:val="55067F3A"/>
    <w:rsid w:val="57CA5049"/>
    <w:rsid w:val="57E15B41"/>
    <w:rsid w:val="5AC66506"/>
    <w:rsid w:val="5BDF1AF2"/>
    <w:rsid w:val="5C3816D7"/>
    <w:rsid w:val="5CD2597C"/>
    <w:rsid w:val="5FB47DE5"/>
    <w:rsid w:val="600F05EB"/>
    <w:rsid w:val="615D0EE2"/>
    <w:rsid w:val="638A686D"/>
    <w:rsid w:val="63B84051"/>
    <w:rsid w:val="648D71A0"/>
    <w:rsid w:val="64A102C0"/>
    <w:rsid w:val="657137AC"/>
    <w:rsid w:val="65CF4766"/>
    <w:rsid w:val="660B5224"/>
    <w:rsid w:val="66EB6240"/>
    <w:rsid w:val="674E429C"/>
    <w:rsid w:val="67684FD9"/>
    <w:rsid w:val="67E36CC5"/>
    <w:rsid w:val="68DB306A"/>
    <w:rsid w:val="699279AE"/>
    <w:rsid w:val="69DE4C53"/>
    <w:rsid w:val="6AC501A8"/>
    <w:rsid w:val="6B5FAEE0"/>
    <w:rsid w:val="6BAB44AE"/>
    <w:rsid w:val="6DE0518A"/>
    <w:rsid w:val="6F7A39B4"/>
    <w:rsid w:val="6FEC567C"/>
    <w:rsid w:val="703A4265"/>
    <w:rsid w:val="707F6656"/>
    <w:rsid w:val="7102558A"/>
    <w:rsid w:val="712367BA"/>
    <w:rsid w:val="713F0DB2"/>
    <w:rsid w:val="715E40C3"/>
    <w:rsid w:val="71D41821"/>
    <w:rsid w:val="72002506"/>
    <w:rsid w:val="72A23D76"/>
    <w:rsid w:val="74953ACF"/>
    <w:rsid w:val="74C21BCC"/>
    <w:rsid w:val="74E27C24"/>
    <w:rsid w:val="755144A5"/>
    <w:rsid w:val="75A16B17"/>
    <w:rsid w:val="75DA632B"/>
    <w:rsid w:val="767F0523"/>
    <w:rsid w:val="767F63B8"/>
    <w:rsid w:val="769B49DF"/>
    <w:rsid w:val="76C03B43"/>
    <w:rsid w:val="78415CB0"/>
    <w:rsid w:val="78AD1B11"/>
    <w:rsid w:val="78CC06D3"/>
    <w:rsid w:val="791D53D0"/>
    <w:rsid w:val="796B7EBB"/>
    <w:rsid w:val="79C96EB1"/>
    <w:rsid w:val="79E20DA5"/>
    <w:rsid w:val="7CDE6F23"/>
    <w:rsid w:val="7D597B1F"/>
    <w:rsid w:val="7ED25187"/>
    <w:rsid w:val="7EEE52CE"/>
    <w:rsid w:val="7EFE5871"/>
    <w:rsid w:val="7F5260B2"/>
    <w:rsid w:val="7FAF0DB9"/>
    <w:rsid w:val="7FC06014"/>
    <w:rsid w:val="E6A2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cs="Times New Roman"/>
      <w:b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4"/>
    <w:next w:val="1"/>
    <w:qFormat/>
    <w:uiPriority w:val="99"/>
    <w:pPr>
      <w:widowControl w:val="0"/>
      <w:spacing w:after="0" w:line="360" w:lineRule="auto"/>
      <w:ind w:left="176" w:leftChars="0" w:firstLine="420" w:firstLineChars="200"/>
    </w:pPr>
    <w:rPr>
      <w:rFonts w:ascii="仿宋" w:eastAsia="仿宋"/>
      <w:kern w:val="2"/>
      <w:sz w:val="24"/>
      <w:szCs w:val="24"/>
      <w:shd w:val="clear" w:color="auto" w:fill="auto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rFonts w:cs="Times New Roman"/>
      <w:b/>
      <w:bCs/>
    </w:r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11"/>
    <w:link w:val="6"/>
    <w:qFormat/>
    <w:uiPriority w:val="0"/>
    <w:rPr>
      <w:rFonts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5581</Words>
  <Characters>6163</Characters>
  <Lines>25</Lines>
  <Paragraphs>7</Paragraphs>
  <TotalTime>11</TotalTime>
  <ScaleCrop>false</ScaleCrop>
  <LinksUpToDate>false</LinksUpToDate>
  <CharactersWithSpaces>6361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2020-12-28T01:41:00Z</dcterms:created>
  <dc:creator>Administrator</dc:creator>
  <cp:lastModifiedBy>聂红军</cp:lastModifiedBy>
  <dcterms:modified xsi:type="dcterms:W3CDTF">2025-03-11T00:23:16Z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B55752960F3C46C6B6D711B4A987AF9E_13</vt:lpwstr>
  </property>
  <property fmtid="{D5CDD505-2E9C-101B-9397-08002B2CF9AE}" pid="4" name="KSOTemplateDocerSaveRecord">
    <vt:lpwstr>eyJoZGlkIjoiZTUyMWM5NTU3NmQwMzYzZGY2NjUyMjZkNDUzMDVhNDkiLCJ1c2VySWQiOiI0OTM4MTE0ODQifQ==</vt:lpwstr>
  </property>
</Properties>
</file>